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4"/>
        <w:rPr>
          <w:rFonts w:ascii="Times New Roman"/>
          <w:sz w:val="14"/>
        </w:rPr>
      </w:pPr>
    </w:p>
    <w:p>
      <w:pPr>
        <w:spacing w:before="98"/>
        <w:ind w:left="2004" w:right="0" w:firstLine="0"/>
        <w:jc w:val="left"/>
        <w:rPr>
          <w:rFonts w:ascii="Univers Condensed"/>
          <w:b/>
          <w:sz w:val="16"/>
        </w:rPr>
      </w:pPr>
      <w:r>
        <w:rPr/>
        <w:pict>
          <v:line style="position:absolute;mso-position-horizontal-relative:page;mso-position-vertical-relative:paragraph;z-index:0;mso-wrap-distance-left:0;mso-wrap-distance-right:0" from="135pt,19.728298pt" to="547.8pt,19.728298pt" stroked="true" strokeweight=".5pt" strokecolor="#000000">
            <v:stroke dashstyle="solid"/>
            <w10:wrap type="topAndBottom"/>
          </v:line>
        </w:pict>
      </w:r>
      <w:r>
        <w:rPr/>
        <w:drawing>
          <wp:anchor distT="0" distB="0" distL="0" distR="0" allowOverlap="1" layoutInCell="1" locked="0" behindDoc="0" simplePos="0" relativeHeight="1048">
            <wp:simplePos x="0" y="0"/>
            <wp:positionH relativeFrom="page">
              <wp:posOffset>491490</wp:posOffset>
            </wp:positionH>
            <wp:positionV relativeFrom="paragraph">
              <wp:posOffset>-99462</wp:posOffset>
            </wp:positionV>
            <wp:extent cx="1076325" cy="1104900"/>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076325" cy="1104900"/>
                    </a:xfrm>
                    <a:prstGeom prst="rect">
                      <a:avLst/>
                    </a:prstGeom>
                  </pic:spPr>
                </pic:pic>
              </a:graphicData>
            </a:graphic>
          </wp:anchor>
        </w:drawing>
      </w:r>
      <w:r>
        <w:rPr>
          <w:rFonts w:ascii="Univers Condensed"/>
          <w:b/>
          <w:sz w:val="16"/>
        </w:rPr>
        <w:t>THE STATE EDUCATION DEPARTMENT/THE UNIVERSITY OF THE STATE OF NEW YORK/ALBANY, NY 12234</w:t>
      </w:r>
    </w:p>
    <w:p>
      <w:pPr>
        <w:spacing w:line="208" w:lineRule="exact" w:before="89"/>
        <w:ind w:left="2285" w:right="0" w:firstLine="0"/>
        <w:jc w:val="left"/>
        <w:rPr>
          <w:rFonts w:ascii="Univers Condensed"/>
          <w:sz w:val="18"/>
        </w:rPr>
      </w:pPr>
      <w:r>
        <w:rPr>
          <w:rFonts w:ascii="Univers Condensed"/>
          <w:sz w:val="18"/>
        </w:rPr>
        <w:t>Office of P-20 Education Policy</w:t>
      </w:r>
    </w:p>
    <w:p>
      <w:pPr>
        <w:spacing w:line="199" w:lineRule="exact" w:before="0"/>
        <w:ind w:left="2285" w:right="0" w:firstLine="0"/>
        <w:jc w:val="left"/>
        <w:rPr>
          <w:rFonts w:ascii="Univers Condensed"/>
          <w:sz w:val="18"/>
        </w:rPr>
      </w:pPr>
      <w:r>
        <w:rPr>
          <w:rFonts w:ascii="Univers Condensed"/>
          <w:sz w:val="18"/>
        </w:rPr>
        <w:t>Child Nutrition Program Administration</w:t>
      </w:r>
    </w:p>
    <w:p>
      <w:pPr>
        <w:spacing w:line="201" w:lineRule="exact" w:before="0"/>
        <w:ind w:left="2285" w:right="0" w:firstLine="0"/>
        <w:jc w:val="left"/>
        <w:rPr>
          <w:rFonts w:ascii="Univers Condensed"/>
          <w:sz w:val="18"/>
        </w:rPr>
      </w:pPr>
      <w:r>
        <w:rPr>
          <w:rFonts w:ascii="Univers Condensed"/>
          <w:sz w:val="18"/>
        </w:rPr>
        <w:t>89 Washington Avenue, Room 375 EBA, Albany, NY 12234</w:t>
      </w:r>
    </w:p>
    <w:p>
      <w:pPr>
        <w:spacing w:line="200" w:lineRule="exact" w:before="0"/>
        <w:ind w:left="2285" w:right="0" w:firstLine="0"/>
        <w:jc w:val="left"/>
        <w:rPr>
          <w:rFonts w:ascii="Univers Condensed"/>
          <w:sz w:val="18"/>
        </w:rPr>
      </w:pPr>
      <w:r>
        <w:rPr>
          <w:rFonts w:ascii="Univers Condensed"/>
          <w:sz w:val="18"/>
        </w:rPr>
        <w:t>(518) 473-8781 Fax (518) 473-0018</w:t>
      </w:r>
    </w:p>
    <w:p>
      <w:pPr>
        <w:spacing w:line="208" w:lineRule="exact" w:before="0"/>
        <w:ind w:left="2285" w:right="0" w:firstLine="0"/>
        <w:jc w:val="left"/>
        <w:rPr>
          <w:rFonts w:ascii="Univers Condensed"/>
          <w:sz w:val="18"/>
        </w:rPr>
      </w:pPr>
      <w:hyperlink r:id="rId6">
        <w:r>
          <w:rPr>
            <w:rFonts w:ascii="Univers Condensed"/>
            <w:color w:val="0000FF"/>
            <w:sz w:val="18"/>
            <w:u w:val="single" w:color="0000FF"/>
          </w:rPr>
          <w:t>http://www.cn.nysed.gov</w:t>
        </w:r>
      </w:hyperlink>
    </w:p>
    <w:p>
      <w:pPr>
        <w:pStyle w:val="BodyText"/>
        <w:spacing w:before="4"/>
        <w:rPr>
          <w:rFonts w:ascii="Univers Condensed"/>
          <w:sz w:val="23"/>
        </w:rPr>
      </w:pPr>
    </w:p>
    <w:p>
      <w:pPr>
        <w:pStyle w:val="Heading1"/>
        <w:spacing w:before="100"/>
        <w:ind w:left="3427"/>
      </w:pPr>
      <w:r>
        <w:rPr/>
        <w:t>Child Nutrition Management System</w:t>
      </w:r>
    </w:p>
    <w:p>
      <w:pPr>
        <w:spacing w:before="2"/>
        <w:ind w:left="1169" w:right="0" w:firstLine="0"/>
        <w:jc w:val="left"/>
        <w:rPr>
          <w:b/>
          <w:sz w:val="24"/>
        </w:rPr>
      </w:pPr>
      <w:r>
        <w:rPr>
          <w:b/>
          <w:sz w:val="24"/>
        </w:rPr>
        <w:t>SFA/SFSP Sponsor Administrator Password Application &amp; Security Agreement</w:t>
      </w:r>
    </w:p>
    <w:p>
      <w:pPr>
        <w:pStyle w:val="BodyText"/>
        <w:spacing w:before="232"/>
        <w:ind w:left="780" w:right="594"/>
      </w:pPr>
      <w:r>
        <w:rPr/>
        <w:t>The completion and processing of this application will result in the creation of an Administrator role for School Food Authorities (SFAs) and Summer Food Service Program sponsors (Sponsors).</w:t>
      </w:r>
    </w:p>
    <w:p>
      <w:pPr>
        <w:pStyle w:val="BodyText"/>
      </w:pPr>
    </w:p>
    <w:p>
      <w:pPr>
        <w:pStyle w:val="BodyText"/>
        <w:ind w:left="780" w:right="594"/>
      </w:pPr>
      <w:r>
        <w:rPr/>
        <w:t>The administrator role has the ability to access the Child Nutrition Management System (CNMS), a Web-based system, that enables SFAs/Sponsors to create and manage additional users in CNMS, update program details, prepare and submit claims for reimbursement and complete the annual renewal and all required program reporting.</w:t>
      </w:r>
    </w:p>
    <w:p>
      <w:pPr>
        <w:pStyle w:val="BodyText"/>
        <w:spacing w:before="1"/>
      </w:pPr>
    </w:p>
    <w:p>
      <w:pPr>
        <w:pStyle w:val="BodyText"/>
        <w:spacing w:before="1"/>
        <w:ind w:left="780" w:right="629"/>
        <w:rPr>
          <w:i/>
        </w:rPr>
      </w:pPr>
      <w:r>
        <w:rPr/>
        <w:t>This application may be submitted at any time to the Child Nutrition Program Administration Office. Once the application has been approved, an email will be sent with instruction on how to access the system. </w:t>
      </w:r>
      <w:r>
        <w:rPr>
          <w:i/>
        </w:rPr>
        <w:t>*Please </w:t>
      </w:r>
      <w:r>
        <w:rPr>
          <w:i/>
        </w:rPr>
        <w:t>allow 5 days for application processing.</w:t>
      </w:r>
    </w:p>
    <w:p>
      <w:pPr>
        <w:pStyle w:val="BodyText"/>
        <w:rPr>
          <w:i/>
        </w:rPr>
      </w:pPr>
    </w:p>
    <w:p>
      <w:pPr>
        <w:pStyle w:val="Heading2"/>
        <w:ind w:right="3902"/>
      </w:pPr>
      <w:r>
        <w:rPr>
          <w:u w:val="single"/>
        </w:rPr>
        <w:t>Administrator and User Roles</w:t>
      </w:r>
    </w:p>
    <w:p>
      <w:pPr>
        <w:pStyle w:val="BodyText"/>
        <w:spacing w:before="11"/>
        <w:rPr>
          <w:b/>
          <w:sz w:val="19"/>
        </w:rPr>
      </w:pPr>
    </w:p>
    <w:p>
      <w:pPr>
        <w:pStyle w:val="BodyText"/>
        <w:ind w:left="780" w:right="629"/>
      </w:pPr>
      <w:r>
        <w:rPr/>
        <w:t>The administrator role can only be assigned to SFA/Sponsor Administrators or an administrator authorized by the SFA/Sponsor. Each SFA/Sponsor will only be assigned one administrator role. The administrator can log into CNMS and establish additional SFA/Sponsor user roles, if needed. User roles can only be assigned to SFA/Sponsor employees or an administrator authorized by the SFA/Sponsor. Administrators are responsible for all activities conducted by the assigned users.</w:t>
      </w:r>
    </w:p>
    <w:p>
      <w:pPr>
        <w:pStyle w:val="BodyText"/>
        <w:spacing w:before="11"/>
        <w:rPr>
          <w:sz w:val="19"/>
        </w:rPr>
      </w:pPr>
    </w:p>
    <w:p>
      <w:pPr>
        <w:pStyle w:val="BodyText"/>
        <w:ind w:left="780"/>
      </w:pPr>
      <w:r>
        <w:rPr/>
        <w:t>Available user roles and duties:</w:t>
      </w:r>
    </w:p>
    <w:p>
      <w:pPr>
        <w:pStyle w:val="BodyText"/>
        <w:spacing w:before="3"/>
      </w:pPr>
    </w:p>
    <w:p>
      <w:pPr>
        <w:pStyle w:val="ListParagraph"/>
        <w:numPr>
          <w:ilvl w:val="0"/>
          <w:numId w:val="1"/>
        </w:numPr>
        <w:tabs>
          <w:tab w:pos="1051" w:val="left" w:leader="none"/>
          <w:tab w:pos="1052" w:val="left" w:leader="none"/>
        </w:tabs>
        <w:spacing w:line="240" w:lineRule="auto" w:before="0" w:after="0"/>
        <w:ind w:left="1051" w:right="1211" w:hanging="363"/>
        <w:jc w:val="left"/>
        <w:rPr>
          <w:sz w:val="20"/>
        </w:rPr>
      </w:pPr>
      <w:r>
        <w:rPr>
          <w:sz w:val="20"/>
        </w:rPr>
        <w:t>School Food Authority User/SFSP User: Update program details, prepare and submit claims for reimbursement,</w:t>
      </w:r>
      <w:r>
        <w:rPr>
          <w:spacing w:val="-5"/>
          <w:sz w:val="20"/>
        </w:rPr>
        <w:t> </w:t>
      </w:r>
      <w:r>
        <w:rPr>
          <w:sz w:val="20"/>
        </w:rPr>
        <w:t>complete</w:t>
      </w:r>
      <w:r>
        <w:rPr>
          <w:spacing w:val="-5"/>
          <w:sz w:val="20"/>
        </w:rPr>
        <w:t> </w:t>
      </w:r>
      <w:r>
        <w:rPr>
          <w:sz w:val="20"/>
        </w:rPr>
        <w:t>annual</w:t>
      </w:r>
      <w:r>
        <w:rPr>
          <w:spacing w:val="-4"/>
          <w:sz w:val="20"/>
        </w:rPr>
        <w:t> </w:t>
      </w:r>
      <w:r>
        <w:rPr>
          <w:sz w:val="20"/>
        </w:rPr>
        <w:t>renewal</w:t>
      </w:r>
      <w:r>
        <w:rPr>
          <w:spacing w:val="-4"/>
          <w:sz w:val="20"/>
        </w:rPr>
        <w:t> </w:t>
      </w:r>
      <w:r>
        <w:rPr>
          <w:sz w:val="20"/>
        </w:rPr>
        <w:t>and</w:t>
      </w:r>
      <w:r>
        <w:rPr>
          <w:spacing w:val="-4"/>
          <w:sz w:val="20"/>
        </w:rPr>
        <w:t> </w:t>
      </w:r>
      <w:r>
        <w:rPr>
          <w:sz w:val="20"/>
        </w:rPr>
        <w:t>all</w:t>
      </w:r>
      <w:r>
        <w:rPr>
          <w:spacing w:val="-4"/>
          <w:sz w:val="20"/>
        </w:rPr>
        <w:t> </w:t>
      </w:r>
      <w:r>
        <w:rPr>
          <w:sz w:val="20"/>
        </w:rPr>
        <w:t>required</w:t>
      </w:r>
      <w:r>
        <w:rPr>
          <w:spacing w:val="-3"/>
          <w:sz w:val="20"/>
        </w:rPr>
        <w:t> </w:t>
      </w:r>
      <w:r>
        <w:rPr>
          <w:sz w:val="20"/>
        </w:rPr>
        <w:t>program</w:t>
      </w:r>
      <w:r>
        <w:rPr>
          <w:spacing w:val="-3"/>
          <w:sz w:val="20"/>
        </w:rPr>
        <w:t> </w:t>
      </w:r>
      <w:r>
        <w:rPr>
          <w:sz w:val="20"/>
        </w:rPr>
        <w:t>reporting.</w:t>
      </w:r>
      <w:r>
        <w:rPr>
          <w:spacing w:val="1"/>
          <w:sz w:val="20"/>
        </w:rPr>
        <w:t> </w:t>
      </w:r>
      <w:r>
        <w:rPr>
          <w:sz w:val="20"/>
        </w:rPr>
        <w:t>This</w:t>
      </w:r>
      <w:r>
        <w:rPr>
          <w:spacing w:val="-4"/>
          <w:sz w:val="20"/>
        </w:rPr>
        <w:t> </w:t>
      </w:r>
      <w:r>
        <w:rPr>
          <w:sz w:val="20"/>
        </w:rPr>
        <w:t>role</w:t>
      </w:r>
      <w:r>
        <w:rPr>
          <w:spacing w:val="-5"/>
          <w:sz w:val="20"/>
        </w:rPr>
        <w:t> </w:t>
      </w:r>
      <w:r>
        <w:rPr>
          <w:sz w:val="20"/>
        </w:rPr>
        <w:t>can</w:t>
      </w:r>
      <w:r>
        <w:rPr>
          <w:spacing w:val="-5"/>
          <w:sz w:val="20"/>
        </w:rPr>
        <w:t> </w:t>
      </w:r>
      <w:r>
        <w:rPr>
          <w:sz w:val="20"/>
        </w:rPr>
        <w:t>only</w:t>
      </w:r>
      <w:r>
        <w:rPr>
          <w:spacing w:val="-3"/>
          <w:sz w:val="20"/>
        </w:rPr>
        <w:t> </w:t>
      </w:r>
      <w:r>
        <w:rPr>
          <w:sz w:val="20"/>
        </w:rPr>
        <w:t>be assigned to SFA/Sponsor employees.</w:t>
      </w:r>
    </w:p>
    <w:p>
      <w:pPr>
        <w:pStyle w:val="BodyText"/>
        <w:spacing w:before="11"/>
        <w:rPr>
          <w:sz w:val="19"/>
        </w:rPr>
      </w:pPr>
    </w:p>
    <w:p>
      <w:pPr>
        <w:pStyle w:val="ListParagraph"/>
        <w:numPr>
          <w:ilvl w:val="0"/>
          <w:numId w:val="1"/>
        </w:numPr>
        <w:tabs>
          <w:tab w:pos="1051" w:val="left" w:leader="none"/>
          <w:tab w:pos="1052" w:val="left" w:leader="none"/>
        </w:tabs>
        <w:spacing w:line="240" w:lineRule="auto" w:before="0" w:after="0"/>
        <w:ind w:left="1051" w:right="0" w:hanging="363"/>
        <w:jc w:val="left"/>
        <w:rPr>
          <w:sz w:val="20"/>
        </w:rPr>
      </w:pPr>
      <w:r>
        <w:rPr>
          <w:sz w:val="20"/>
        </w:rPr>
        <w:t>School Food Authority View/SFSP View: View only role- cannot submit or update</w:t>
      </w:r>
      <w:r>
        <w:rPr>
          <w:spacing w:val="-20"/>
          <w:sz w:val="20"/>
        </w:rPr>
        <w:t> </w:t>
      </w:r>
      <w:r>
        <w:rPr>
          <w:sz w:val="20"/>
        </w:rPr>
        <w:t>information.</w:t>
      </w:r>
    </w:p>
    <w:p>
      <w:pPr>
        <w:pStyle w:val="BodyText"/>
      </w:pPr>
    </w:p>
    <w:p>
      <w:pPr>
        <w:pStyle w:val="ListParagraph"/>
        <w:numPr>
          <w:ilvl w:val="0"/>
          <w:numId w:val="1"/>
        </w:numPr>
        <w:tabs>
          <w:tab w:pos="1051" w:val="left" w:leader="none"/>
          <w:tab w:pos="1052" w:val="left" w:leader="none"/>
        </w:tabs>
        <w:spacing w:line="240" w:lineRule="auto" w:before="0" w:after="0"/>
        <w:ind w:left="1051" w:right="1633" w:hanging="363"/>
        <w:jc w:val="left"/>
        <w:rPr>
          <w:sz w:val="20"/>
        </w:rPr>
      </w:pPr>
      <w:r>
        <w:rPr>
          <w:sz w:val="20"/>
        </w:rPr>
        <w:t>Management</w:t>
      </w:r>
      <w:r>
        <w:rPr>
          <w:spacing w:val="-4"/>
          <w:sz w:val="20"/>
        </w:rPr>
        <w:t> </w:t>
      </w:r>
      <w:r>
        <w:rPr>
          <w:sz w:val="20"/>
        </w:rPr>
        <w:t>Company/SFSP</w:t>
      </w:r>
      <w:r>
        <w:rPr>
          <w:spacing w:val="-7"/>
          <w:sz w:val="20"/>
        </w:rPr>
        <w:t> </w:t>
      </w:r>
      <w:r>
        <w:rPr>
          <w:sz w:val="20"/>
        </w:rPr>
        <w:t>Management</w:t>
      </w:r>
      <w:r>
        <w:rPr>
          <w:spacing w:val="-7"/>
          <w:sz w:val="20"/>
        </w:rPr>
        <w:t> </w:t>
      </w:r>
      <w:r>
        <w:rPr>
          <w:sz w:val="20"/>
        </w:rPr>
        <w:t>Company:</w:t>
      </w:r>
      <w:r>
        <w:rPr>
          <w:spacing w:val="-4"/>
          <w:sz w:val="20"/>
        </w:rPr>
        <w:t> </w:t>
      </w:r>
      <w:r>
        <w:rPr>
          <w:sz w:val="20"/>
        </w:rPr>
        <w:t>View</w:t>
      </w:r>
      <w:r>
        <w:rPr>
          <w:spacing w:val="-5"/>
          <w:sz w:val="20"/>
        </w:rPr>
        <w:t> </w:t>
      </w:r>
      <w:r>
        <w:rPr>
          <w:sz w:val="20"/>
        </w:rPr>
        <w:t>program</w:t>
      </w:r>
      <w:r>
        <w:rPr>
          <w:spacing w:val="-4"/>
          <w:sz w:val="20"/>
        </w:rPr>
        <w:t> </w:t>
      </w:r>
      <w:r>
        <w:rPr>
          <w:sz w:val="20"/>
        </w:rPr>
        <w:t>details,</w:t>
      </w:r>
      <w:r>
        <w:rPr>
          <w:spacing w:val="-6"/>
          <w:sz w:val="20"/>
        </w:rPr>
        <w:t> </w:t>
      </w:r>
      <w:r>
        <w:rPr>
          <w:sz w:val="20"/>
        </w:rPr>
        <w:t>prepare</w:t>
      </w:r>
      <w:r>
        <w:rPr>
          <w:spacing w:val="-5"/>
          <w:sz w:val="20"/>
        </w:rPr>
        <w:t> </w:t>
      </w:r>
      <w:r>
        <w:rPr>
          <w:sz w:val="20"/>
        </w:rPr>
        <w:t>claims</w:t>
      </w:r>
      <w:r>
        <w:rPr>
          <w:spacing w:val="-6"/>
          <w:sz w:val="20"/>
        </w:rPr>
        <w:t> </w:t>
      </w:r>
      <w:r>
        <w:rPr>
          <w:sz w:val="20"/>
        </w:rPr>
        <w:t>for reimbursement but not authorized to submit</w:t>
      </w:r>
      <w:r>
        <w:rPr>
          <w:spacing w:val="-1"/>
          <w:sz w:val="20"/>
        </w:rPr>
        <w:t> </w:t>
      </w:r>
      <w:r>
        <w:rPr>
          <w:sz w:val="20"/>
        </w:rPr>
        <w:t>claims.</w:t>
      </w:r>
    </w:p>
    <w:p>
      <w:pPr>
        <w:pStyle w:val="BodyText"/>
        <w:spacing w:before="11"/>
        <w:rPr>
          <w:sz w:val="19"/>
        </w:rPr>
      </w:pPr>
    </w:p>
    <w:p>
      <w:pPr>
        <w:pStyle w:val="Heading2"/>
        <w:ind w:right="3891"/>
      </w:pPr>
      <w:r>
        <w:rPr>
          <w:u w:val="single"/>
        </w:rPr>
        <w:t>Required Information</w:t>
      </w:r>
    </w:p>
    <w:p>
      <w:pPr>
        <w:pStyle w:val="BodyText"/>
        <w:spacing w:before="116"/>
        <w:ind w:left="600"/>
      </w:pPr>
      <w:r>
        <w:rPr/>
        <w:t>Please check the type(s) for which you are requesting a username and password:</w:t>
      </w:r>
    </w:p>
    <w:p>
      <w:pPr>
        <w:pStyle w:val="BodyText"/>
        <w:spacing w:before="2"/>
      </w:pPr>
    </w:p>
    <w:p>
      <w:pPr>
        <w:pStyle w:val="BodyText"/>
        <w:tabs>
          <w:tab w:pos="3326" w:val="left" w:leader="none"/>
          <w:tab w:pos="5487" w:val="left" w:leader="none"/>
          <w:tab w:pos="8367" w:val="left" w:leader="none"/>
        </w:tabs>
        <w:ind w:left="1706"/>
        <w:rPr>
          <w:b/>
        </w:rPr>
      </w:pPr>
      <w:r>
        <w:rPr/>
        <w:pict>
          <v:group style="position:absolute;margin-left:160.209pt;margin-top:-3.26605pt;width:18pt;height:18pt;mso-position-horizontal-relative:page;mso-position-vertical-relative:paragraph;z-index:-4960" coordorigin="3204,-65" coordsize="360,360">
            <v:rect style="position:absolute;left:3321;top:11;width:196;height:191" filled="false" stroked="true" strokeweight=".75pt" strokecolor="#000000">
              <v:stroke dashstyle="solid"/>
            </v:rect>
            <v:rect style="position:absolute;left:3204;top:-66;width:360;height:360" filled="true" fillcolor="#ffffff" stroked="false">
              <v:fill type="solid"/>
            </v:rect>
            <v:rect style="position:absolute;left:3214;top:-56;width:340;height:340" filled="false" stroked="true" strokeweight="1pt" strokecolor="#000000">
              <v:stroke dashstyle="solid"/>
            </v:rect>
            <w10:wrap type="none"/>
          </v:group>
        </w:pict>
      </w:r>
      <w:r>
        <w:rPr/>
        <w:pict>
          <v:group style="position:absolute;margin-left:412.950012pt;margin-top:-2.67205pt;width:18pt;height:18pt;mso-position-horizontal-relative:page;mso-position-vertical-relative:paragraph;z-index:-4936" coordorigin="8259,-53" coordsize="360,360">
            <v:rect style="position:absolute;left:8327;top:10;width:196;height:191" filled="false" stroked="true" strokeweight=".75pt" strokecolor="#000000">
              <v:stroke dashstyle="solid"/>
            </v:rect>
            <v:rect style="position:absolute;left:8259;top:-54;width:360;height:360" filled="true" fillcolor="#ffffff" stroked="false">
              <v:fill type="solid"/>
            </v:rect>
            <v:rect style="position:absolute;left:8269;top:-44;width:340;height:340" filled="false" stroked="true" strokeweight="1pt" strokecolor="#000000">
              <v:stroke dashstyle="solid"/>
            </v:rect>
            <w10:wrap type="none"/>
          </v:group>
        </w:pict>
      </w:r>
      <w:r>
        <w:rPr/>
        <w:pict>
          <v:group style="position:absolute;margin-left:276.290009pt;margin-top:-3.26605pt;width:18pt;height:18pt;mso-position-horizontal-relative:page;mso-position-vertical-relative:paragraph;z-index:-4912" coordorigin="5526,-65" coordsize="360,360">
            <v:rect style="position:absolute;left:5592;top:19;width:196;height:191" filled="false" stroked="true" strokeweight=".75pt" strokecolor="#000000">
              <v:stroke dashstyle="solid"/>
            </v:rect>
            <v:rect style="position:absolute;left:5525;top:-66;width:360;height:360" filled="true" fillcolor="#ffffff" stroked="false">
              <v:fill type="solid"/>
            </v:rect>
            <v:rect style="position:absolute;left:5535;top:-56;width:340;height:340" filled="false" stroked="true" strokeweight="1pt" strokecolor="#000000">
              <v:stroke dashstyle="solid"/>
            </v:rect>
            <w10:wrap type="none"/>
          </v:group>
        </w:pict>
      </w:r>
      <w:r>
        <w:rPr/>
        <w:pict>
          <v:group style="position:absolute;margin-left:525.247986pt;margin-top:-3.26605pt;width:18pt;height:18pt;mso-position-horizontal-relative:page;mso-position-vertical-relative:paragraph;z-index:1144" coordorigin="10505,-65" coordsize="360,360">
            <v:rect style="position:absolute;left:10582;top:14;width:196;height:191" filled="false" stroked="true" strokeweight=".75pt" strokecolor="#000000">
              <v:stroke dashstyle="solid"/>
            </v:rect>
            <v:rect style="position:absolute;left:10504;top:-66;width:360;height:360" filled="true" fillcolor="#ffffff" stroked="false">
              <v:fill type="solid"/>
            </v:rect>
            <v:rect style="position:absolute;left:10514;top:-56;width:340;height:340" filled="false" stroked="true" strokeweight="1pt" strokecolor="#000000">
              <v:stroke dashstyle="solid"/>
            </v:rect>
            <w10:wrap type="none"/>
          </v:group>
        </w:pict>
      </w:r>
      <w:r>
        <w:rPr/>
        <w:t>SFA</w:t>
        <w:tab/>
        <w:t>SFSP</w:t>
      </w:r>
      <w:r>
        <w:rPr>
          <w:spacing w:val="-3"/>
        </w:rPr>
        <w:t> </w:t>
      </w:r>
      <w:r>
        <w:rPr/>
        <w:t>Sponsor</w:t>
        <w:tab/>
        <w:t>SFA &amp;</w:t>
      </w:r>
      <w:r>
        <w:rPr>
          <w:spacing w:val="-5"/>
        </w:rPr>
        <w:t> </w:t>
      </w:r>
      <w:r>
        <w:rPr/>
        <w:t>SFSP</w:t>
      </w:r>
      <w:r>
        <w:rPr>
          <w:spacing w:val="-3"/>
        </w:rPr>
        <w:t> </w:t>
      </w:r>
      <w:r>
        <w:rPr/>
        <w:t>Sponsor</w:t>
        <w:tab/>
        <w:t>Replacement</w:t>
      </w:r>
      <w:r>
        <w:rPr>
          <w:b/>
        </w:rPr>
        <w:t>*</w:t>
      </w:r>
    </w:p>
    <w:p>
      <w:pPr>
        <w:pStyle w:val="BodyText"/>
        <w:spacing w:before="11"/>
        <w:rPr>
          <w:b/>
          <w:sz w:val="19"/>
        </w:rPr>
      </w:pPr>
    </w:p>
    <w:p>
      <w:pPr>
        <w:pStyle w:val="Heading2"/>
        <w:ind w:left="600"/>
        <w:jc w:val="left"/>
      </w:pPr>
      <w:r>
        <w:rPr>
          <w:b w:val="0"/>
        </w:rPr>
        <w:t>*</w:t>
      </w:r>
      <w:r>
        <w:rPr/>
        <w:t>If replacement, please specify name of current administrator to be inactivated: ______________________________</w:t>
      </w:r>
    </w:p>
    <w:p>
      <w:pPr>
        <w:pStyle w:val="BodyText"/>
        <w:spacing w:before="9"/>
        <w:rPr>
          <w:b/>
        </w:rPr>
      </w:pPr>
    </w:p>
    <w:tbl>
      <w:tblPr>
        <w:tblW w:w="0" w:type="auto"/>
        <w:jc w:val="left"/>
        <w:tblInd w:w="12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488"/>
        <w:gridCol w:w="5401"/>
      </w:tblGrid>
      <w:tr>
        <w:trPr>
          <w:trHeight w:val="352" w:hRule="atLeast"/>
        </w:trPr>
        <w:tc>
          <w:tcPr>
            <w:tcW w:w="3488" w:type="dxa"/>
          </w:tcPr>
          <w:p>
            <w:pPr>
              <w:pStyle w:val="TableParagraph"/>
              <w:spacing w:line="234" w:lineRule="exact"/>
              <w:rPr>
                <w:sz w:val="20"/>
              </w:rPr>
            </w:pPr>
            <w:r>
              <w:rPr>
                <w:sz w:val="20"/>
              </w:rPr>
              <w:t>SFA/Sponsor Name:</w:t>
            </w:r>
          </w:p>
        </w:tc>
        <w:tc>
          <w:tcPr>
            <w:tcW w:w="5401" w:type="dxa"/>
          </w:tcPr>
          <w:p>
            <w:pPr>
              <w:pStyle w:val="TableParagraph"/>
              <w:ind w:left="0"/>
              <w:rPr>
                <w:rFonts w:ascii="Times New Roman"/>
                <w:sz w:val="18"/>
              </w:rPr>
            </w:pPr>
          </w:p>
        </w:tc>
      </w:tr>
      <w:tr>
        <w:trPr>
          <w:trHeight w:val="366" w:hRule="atLeast"/>
        </w:trPr>
        <w:tc>
          <w:tcPr>
            <w:tcW w:w="3488" w:type="dxa"/>
          </w:tcPr>
          <w:p>
            <w:pPr>
              <w:pStyle w:val="TableParagraph"/>
              <w:spacing w:line="234" w:lineRule="exact"/>
              <w:rPr>
                <w:sz w:val="20"/>
              </w:rPr>
            </w:pPr>
            <w:r>
              <w:rPr>
                <w:sz w:val="20"/>
              </w:rPr>
              <w:t>SFA/Sponsor BEDS/LEA Code:</w:t>
            </w:r>
          </w:p>
        </w:tc>
        <w:tc>
          <w:tcPr>
            <w:tcW w:w="5401" w:type="dxa"/>
          </w:tcPr>
          <w:p>
            <w:pPr>
              <w:pStyle w:val="TableParagraph"/>
              <w:ind w:left="0"/>
              <w:rPr>
                <w:rFonts w:ascii="Times New Roman"/>
                <w:sz w:val="18"/>
              </w:rPr>
            </w:pPr>
          </w:p>
        </w:tc>
      </w:tr>
      <w:tr>
        <w:trPr>
          <w:trHeight w:val="467" w:hRule="atLeast"/>
        </w:trPr>
        <w:tc>
          <w:tcPr>
            <w:tcW w:w="3488" w:type="dxa"/>
          </w:tcPr>
          <w:p>
            <w:pPr>
              <w:pStyle w:val="TableParagraph"/>
              <w:spacing w:line="232" w:lineRule="exact" w:before="4"/>
              <w:ind w:right="374"/>
              <w:rPr>
                <w:sz w:val="20"/>
              </w:rPr>
            </w:pPr>
            <w:r>
              <w:rPr>
                <w:sz w:val="20"/>
              </w:rPr>
              <w:t>Name (First, Middle Initial, Last) of Authorized Administrator:</w:t>
            </w:r>
          </w:p>
        </w:tc>
        <w:tc>
          <w:tcPr>
            <w:tcW w:w="5401" w:type="dxa"/>
          </w:tcPr>
          <w:p>
            <w:pPr>
              <w:pStyle w:val="TableParagraph"/>
              <w:ind w:left="0"/>
              <w:rPr>
                <w:rFonts w:ascii="Times New Roman"/>
                <w:sz w:val="18"/>
              </w:rPr>
            </w:pPr>
          </w:p>
        </w:tc>
      </w:tr>
      <w:tr>
        <w:trPr>
          <w:trHeight w:val="376" w:hRule="atLeast"/>
        </w:trPr>
        <w:tc>
          <w:tcPr>
            <w:tcW w:w="3488" w:type="dxa"/>
          </w:tcPr>
          <w:p>
            <w:pPr>
              <w:pStyle w:val="TableParagraph"/>
              <w:spacing w:line="233" w:lineRule="exact"/>
              <w:rPr>
                <w:sz w:val="20"/>
              </w:rPr>
            </w:pPr>
            <w:r>
              <w:rPr>
                <w:sz w:val="20"/>
              </w:rPr>
              <w:t>Telephone Number:</w:t>
            </w:r>
          </w:p>
        </w:tc>
        <w:tc>
          <w:tcPr>
            <w:tcW w:w="5401" w:type="dxa"/>
          </w:tcPr>
          <w:p>
            <w:pPr>
              <w:pStyle w:val="TableParagraph"/>
              <w:ind w:left="0"/>
              <w:rPr>
                <w:rFonts w:ascii="Times New Roman"/>
                <w:sz w:val="18"/>
              </w:rPr>
            </w:pPr>
          </w:p>
        </w:tc>
      </w:tr>
      <w:tr>
        <w:trPr>
          <w:trHeight w:val="273" w:hRule="atLeast"/>
        </w:trPr>
        <w:tc>
          <w:tcPr>
            <w:tcW w:w="3488" w:type="dxa"/>
          </w:tcPr>
          <w:p>
            <w:pPr>
              <w:pStyle w:val="TableParagraph"/>
              <w:spacing w:line="234" w:lineRule="exact"/>
              <w:rPr>
                <w:sz w:val="20"/>
              </w:rPr>
            </w:pPr>
            <w:r>
              <w:rPr>
                <w:sz w:val="20"/>
              </w:rPr>
              <w:t>E-Mail Address:</w:t>
            </w:r>
          </w:p>
        </w:tc>
        <w:tc>
          <w:tcPr>
            <w:tcW w:w="5401" w:type="dxa"/>
          </w:tcPr>
          <w:p>
            <w:pPr>
              <w:pStyle w:val="TableParagraph"/>
              <w:ind w:left="0"/>
              <w:rPr>
                <w:rFonts w:ascii="Times New Roman"/>
                <w:sz w:val="18"/>
              </w:rPr>
            </w:pPr>
          </w:p>
        </w:tc>
      </w:tr>
      <w:tr>
        <w:trPr>
          <w:trHeight w:val="937" w:hRule="atLeast"/>
        </w:trPr>
        <w:tc>
          <w:tcPr>
            <w:tcW w:w="3488" w:type="dxa"/>
          </w:tcPr>
          <w:p>
            <w:pPr>
              <w:pStyle w:val="TableParagraph"/>
              <w:ind w:right="45"/>
              <w:rPr>
                <w:sz w:val="20"/>
              </w:rPr>
            </w:pPr>
            <w:r>
              <w:rPr>
                <w:sz w:val="20"/>
              </w:rPr>
              <w:t>Security Questions (please pick one and provide the answer):</w:t>
            </w:r>
          </w:p>
        </w:tc>
        <w:tc>
          <w:tcPr>
            <w:tcW w:w="5401" w:type="dxa"/>
          </w:tcPr>
          <w:p>
            <w:pPr>
              <w:pStyle w:val="TableParagraph"/>
              <w:numPr>
                <w:ilvl w:val="0"/>
                <w:numId w:val="2"/>
              </w:numPr>
              <w:tabs>
                <w:tab w:pos="329" w:val="left" w:leader="none"/>
                <w:tab w:pos="4670" w:val="left" w:leader="none"/>
              </w:tabs>
              <w:spacing w:line="234" w:lineRule="exact" w:before="0" w:after="0"/>
              <w:ind w:left="328" w:right="0" w:hanging="221"/>
              <w:jc w:val="left"/>
              <w:rPr>
                <w:rFonts w:ascii="Times New Roman"/>
                <w:sz w:val="20"/>
              </w:rPr>
            </w:pPr>
            <w:r>
              <w:rPr>
                <w:sz w:val="20"/>
              </w:rPr>
              <w:t>Name of First</w:t>
            </w:r>
            <w:r>
              <w:rPr>
                <w:spacing w:val="-11"/>
                <w:sz w:val="20"/>
              </w:rPr>
              <w:t> </w:t>
            </w:r>
            <w:r>
              <w:rPr>
                <w:sz w:val="20"/>
              </w:rPr>
              <w:t>Pet:</w:t>
            </w:r>
            <w:r>
              <w:rPr>
                <w:spacing w:val="-1"/>
                <w:sz w:val="20"/>
              </w:rPr>
              <w:t> </w:t>
            </w:r>
            <w:r>
              <w:rPr>
                <w:rFonts w:ascii="Times New Roman"/>
                <w:w w:val="99"/>
                <w:sz w:val="20"/>
                <w:u w:val="single"/>
              </w:rPr>
              <w:t> </w:t>
            </w:r>
            <w:r>
              <w:rPr>
                <w:rFonts w:ascii="Times New Roman"/>
                <w:sz w:val="20"/>
                <w:u w:val="single"/>
              </w:rPr>
              <w:tab/>
            </w:r>
          </w:p>
          <w:p>
            <w:pPr>
              <w:pStyle w:val="TableParagraph"/>
              <w:numPr>
                <w:ilvl w:val="0"/>
                <w:numId w:val="2"/>
              </w:numPr>
              <w:tabs>
                <w:tab w:pos="329" w:val="left" w:leader="none"/>
                <w:tab w:pos="4674" w:val="left" w:leader="none"/>
              </w:tabs>
              <w:spacing w:line="240" w:lineRule="auto" w:before="100" w:after="0"/>
              <w:ind w:left="328" w:right="0" w:hanging="221"/>
              <w:jc w:val="left"/>
              <w:rPr>
                <w:sz w:val="20"/>
              </w:rPr>
            </w:pPr>
            <w:r>
              <w:rPr>
                <w:sz w:val="20"/>
              </w:rPr>
              <w:t>Make of First</w:t>
            </w:r>
            <w:r>
              <w:rPr>
                <w:spacing w:val="-12"/>
                <w:sz w:val="20"/>
              </w:rPr>
              <w:t> </w:t>
            </w:r>
            <w:r>
              <w:rPr>
                <w:sz w:val="20"/>
              </w:rPr>
              <w:t>Car:</w:t>
            </w:r>
            <w:r>
              <w:rPr>
                <w:sz w:val="20"/>
                <w:u w:val="single"/>
              </w:rPr>
              <w:t> </w:t>
              <w:tab/>
            </w:r>
          </w:p>
          <w:p>
            <w:pPr>
              <w:pStyle w:val="TableParagraph"/>
              <w:numPr>
                <w:ilvl w:val="0"/>
                <w:numId w:val="2"/>
              </w:numPr>
              <w:tabs>
                <w:tab w:pos="329" w:val="left" w:leader="none"/>
                <w:tab w:pos="4649" w:val="left" w:leader="none"/>
              </w:tabs>
              <w:spacing w:line="240" w:lineRule="auto" w:before="99" w:after="0"/>
              <w:ind w:left="328" w:right="0" w:hanging="221"/>
              <w:jc w:val="left"/>
              <w:rPr>
                <w:sz w:val="20"/>
              </w:rPr>
            </w:pPr>
            <w:r>
              <w:rPr>
                <w:sz w:val="20"/>
              </w:rPr>
              <w:t>Favorite Breakfast</w:t>
            </w:r>
            <w:r>
              <w:rPr>
                <w:spacing w:val="-22"/>
                <w:sz w:val="20"/>
              </w:rPr>
              <w:t> </w:t>
            </w:r>
            <w:r>
              <w:rPr>
                <w:sz w:val="20"/>
              </w:rPr>
              <w:t>Food:</w:t>
            </w:r>
            <w:r>
              <w:rPr>
                <w:spacing w:val="0"/>
                <w:sz w:val="20"/>
              </w:rPr>
              <w:t> </w:t>
            </w:r>
            <w:r>
              <w:rPr>
                <w:w w:val="99"/>
                <w:sz w:val="20"/>
                <w:u w:val="single"/>
              </w:rPr>
              <w:t> </w:t>
            </w:r>
            <w:r>
              <w:rPr>
                <w:sz w:val="20"/>
                <w:u w:val="single"/>
              </w:rPr>
              <w:tab/>
            </w:r>
          </w:p>
        </w:tc>
      </w:tr>
    </w:tbl>
    <w:p>
      <w:pPr>
        <w:spacing w:after="0" w:line="240" w:lineRule="auto"/>
        <w:jc w:val="left"/>
        <w:rPr>
          <w:sz w:val="20"/>
        </w:rPr>
        <w:sectPr>
          <w:type w:val="continuous"/>
          <w:pgSz w:w="12240" w:h="15840"/>
          <w:pgMar w:top="520" w:bottom="280" w:left="660" w:right="840"/>
        </w:sectPr>
      </w:pPr>
    </w:p>
    <w:p>
      <w:pPr>
        <w:spacing w:before="78"/>
        <w:ind w:left="4068" w:right="3348" w:firstLine="0"/>
        <w:jc w:val="center"/>
        <w:rPr>
          <w:b/>
          <w:sz w:val="20"/>
        </w:rPr>
      </w:pPr>
      <w:r>
        <w:rPr>
          <w:b/>
          <w:sz w:val="20"/>
          <w:u w:val="single"/>
        </w:rPr>
        <w:t>Security Agreement</w:t>
      </w:r>
    </w:p>
    <w:p>
      <w:pPr>
        <w:pStyle w:val="BodyText"/>
        <w:spacing w:before="8"/>
        <w:rPr>
          <w:b/>
          <w:sz w:val="11"/>
        </w:rPr>
      </w:pPr>
    </w:p>
    <w:p>
      <w:pPr>
        <w:pStyle w:val="BodyText"/>
        <w:spacing w:before="99"/>
        <w:ind w:left="600" w:right="35"/>
      </w:pPr>
      <w:r>
        <w:rPr/>
        <w:t>The certification below must be signed by the Chief School Officer. For public schools this application must be signed by the Superintendent, for non-public schools the Principal, and for Residential Child Care Institutions (RCCIs) by the Executive Director. For SFSP Sponsors that are not schools, this application must be signed by the person in the organization with the most legal authority.</w:t>
      </w:r>
    </w:p>
    <w:p>
      <w:pPr>
        <w:pStyle w:val="BodyText"/>
        <w:spacing w:before="11"/>
        <w:rPr>
          <w:sz w:val="19"/>
        </w:rPr>
      </w:pPr>
    </w:p>
    <w:p>
      <w:pPr>
        <w:pStyle w:val="BodyText"/>
        <w:ind w:left="600"/>
      </w:pPr>
      <w:r>
        <w:rPr/>
        <w:t>The signature below certifies that the SFA/Sponsor agrees to the following security terms:</w:t>
      </w:r>
    </w:p>
    <w:p>
      <w:pPr>
        <w:pStyle w:val="ListParagraph"/>
        <w:numPr>
          <w:ilvl w:val="0"/>
          <w:numId w:val="3"/>
        </w:numPr>
        <w:tabs>
          <w:tab w:pos="960" w:val="left" w:leader="none"/>
          <w:tab w:pos="961" w:val="left" w:leader="none"/>
        </w:tabs>
        <w:spacing w:line="240" w:lineRule="auto" w:before="2" w:after="0"/>
        <w:ind w:left="960" w:right="685" w:hanging="360"/>
        <w:jc w:val="left"/>
        <w:rPr>
          <w:sz w:val="20"/>
        </w:rPr>
      </w:pPr>
      <w:r>
        <w:rPr>
          <w:sz w:val="20"/>
        </w:rPr>
        <w:t>Administrators/Users</w:t>
      </w:r>
      <w:r>
        <w:rPr>
          <w:spacing w:val="-2"/>
          <w:sz w:val="20"/>
        </w:rPr>
        <w:t> </w:t>
      </w:r>
      <w:r>
        <w:rPr>
          <w:sz w:val="20"/>
        </w:rPr>
        <w:t>will</w:t>
      </w:r>
      <w:r>
        <w:rPr>
          <w:spacing w:val="-4"/>
          <w:sz w:val="20"/>
        </w:rPr>
        <w:t> </w:t>
      </w:r>
      <w:r>
        <w:rPr>
          <w:sz w:val="20"/>
        </w:rPr>
        <w:t>not</w:t>
      </w:r>
      <w:r>
        <w:rPr>
          <w:spacing w:val="-6"/>
          <w:sz w:val="20"/>
        </w:rPr>
        <w:t> </w:t>
      </w:r>
      <w:r>
        <w:rPr>
          <w:sz w:val="20"/>
        </w:rPr>
        <w:t>use</w:t>
      </w:r>
      <w:r>
        <w:rPr>
          <w:spacing w:val="-4"/>
          <w:sz w:val="20"/>
        </w:rPr>
        <w:t> </w:t>
      </w:r>
      <w:r>
        <w:rPr>
          <w:sz w:val="20"/>
        </w:rPr>
        <w:t>any</w:t>
      </w:r>
      <w:r>
        <w:rPr>
          <w:spacing w:val="-3"/>
          <w:sz w:val="20"/>
        </w:rPr>
        <w:t> </w:t>
      </w:r>
      <w:r>
        <w:rPr>
          <w:sz w:val="20"/>
        </w:rPr>
        <w:t>provided</w:t>
      </w:r>
      <w:r>
        <w:rPr>
          <w:spacing w:val="-3"/>
          <w:sz w:val="20"/>
        </w:rPr>
        <w:t> </w:t>
      </w:r>
      <w:r>
        <w:rPr>
          <w:sz w:val="20"/>
        </w:rPr>
        <w:t>technology</w:t>
      </w:r>
      <w:r>
        <w:rPr>
          <w:spacing w:val="-5"/>
          <w:sz w:val="20"/>
        </w:rPr>
        <w:t> </w:t>
      </w:r>
      <w:r>
        <w:rPr>
          <w:sz w:val="20"/>
        </w:rPr>
        <w:t>to</w:t>
      </w:r>
      <w:r>
        <w:rPr>
          <w:spacing w:val="-4"/>
          <w:sz w:val="20"/>
        </w:rPr>
        <w:t> </w:t>
      </w:r>
      <w:r>
        <w:rPr>
          <w:sz w:val="20"/>
        </w:rPr>
        <w:t>engage</w:t>
      </w:r>
      <w:r>
        <w:rPr>
          <w:spacing w:val="-4"/>
          <w:sz w:val="20"/>
        </w:rPr>
        <w:t> </w:t>
      </w:r>
      <w:r>
        <w:rPr>
          <w:sz w:val="20"/>
        </w:rPr>
        <w:t>in</w:t>
      </w:r>
      <w:r>
        <w:rPr>
          <w:spacing w:val="-4"/>
          <w:sz w:val="20"/>
        </w:rPr>
        <w:t> </w:t>
      </w:r>
      <w:r>
        <w:rPr>
          <w:sz w:val="20"/>
        </w:rPr>
        <w:t>activity</w:t>
      </w:r>
      <w:r>
        <w:rPr>
          <w:spacing w:val="-5"/>
          <w:sz w:val="20"/>
        </w:rPr>
        <w:t> </w:t>
      </w:r>
      <w:r>
        <w:rPr>
          <w:sz w:val="20"/>
        </w:rPr>
        <w:t>that</w:t>
      </w:r>
      <w:r>
        <w:rPr>
          <w:spacing w:val="-3"/>
          <w:sz w:val="20"/>
        </w:rPr>
        <w:t> </w:t>
      </w:r>
      <w:r>
        <w:rPr>
          <w:sz w:val="20"/>
        </w:rPr>
        <w:t>violates</w:t>
      </w:r>
      <w:r>
        <w:rPr>
          <w:spacing w:val="-5"/>
          <w:sz w:val="20"/>
        </w:rPr>
        <w:t> </w:t>
      </w:r>
      <w:r>
        <w:rPr>
          <w:sz w:val="20"/>
        </w:rPr>
        <w:t>local,</w:t>
      </w:r>
      <w:r>
        <w:rPr>
          <w:spacing w:val="-5"/>
          <w:sz w:val="20"/>
        </w:rPr>
        <w:t> </w:t>
      </w:r>
      <w:r>
        <w:rPr>
          <w:sz w:val="20"/>
        </w:rPr>
        <w:t>state</w:t>
      </w:r>
      <w:r>
        <w:rPr>
          <w:spacing w:val="-5"/>
          <w:sz w:val="20"/>
        </w:rPr>
        <w:t> </w:t>
      </w:r>
      <w:r>
        <w:rPr>
          <w:sz w:val="20"/>
        </w:rPr>
        <w:t>or federal law or</w:t>
      </w:r>
      <w:r>
        <w:rPr>
          <w:spacing w:val="-3"/>
          <w:sz w:val="20"/>
        </w:rPr>
        <w:t> </w:t>
      </w:r>
      <w:r>
        <w:rPr>
          <w:sz w:val="20"/>
        </w:rPr>
        <w:t>policy.</w:t>
      </w:r>
    </w:p>
    <w:p>
      <w:pPr>
        <w:pStyle w:val="ListParagraph"/>
        <w:numPr>
          <w:ilvl w:val="0"/>
          <w:numId w:val="3"/>
        </w:numPr>
        <w:tabs>
          <w:tab w:pos="960" w:val="left" w:leader="none"/>
          <w:tab w:pos="961" w:val="left" w:leader="none"/>
        </w:tabs>
        <w:spacing w:line="240" w:lineRule="auto" w:before="0" w:after="0"/>
        <w:ind w:left="960" w:right="474" w:hanging="360"/>
        <w:jc w:val="left"/>
        <w:rPr>
          <w:sz w:val="20"/>
        </w:rPr>
      </w:pPr>
      <w:r>
        <w:rPr>
          <w:sz w:val="20"/>
        </w:rPr>
        <w:t>Administrators/Users</w:t>
      </w:r>
      <w:r>
        <w:rPr>
          <w:spacing w:val="-2"/>
          <w:sz w:val="20"/>
        </w:rPr>
        <w:t> </w:t>
      </w:r>
      <w:r>
        <w:rPr>
          <w:sz w:val="20"/>
        </w:rPr>
        <w:t>will</w:t>
      </w:r>
      <w:r>
        <w:rPr>
          <w:spacing w:val="-4"/>
          <w:sz w:val="20"/>
        </w:rPr>
        <w:t> </w:t>
      </w:r>
      <w:r>
        <w:rPr>
          <w:sz w:val="20"/>
        </w:rPr>
        <w:t>not</w:t>
      </w:r>
      <w:r>
        <w:rPr>
          <w:spacing w:val="-6"/>
          <w:sz w:val="20"/>
        </w:rPr>
        <w:t> </w:t>
      </w:r>
      <w:r>
        <w:rPr>
          <w:sz w:val="20"/>
        </w:rPr>
        <w:t>share</w:t>
      </w:r>
      <w:r>
        <w:rPr>
          <w:spacing w:val="-2"/>
          <w:sz w:val="20"/>
        </w:rPr>
        <w:t> </w:t>
      </w:r>
      <w:r>
        <w:rPr>
          <w:sz w:val="20"/>
        </w:rPr>
        <w:t>CNMS</w:t>
      </w:r>
      <w:r>
        <w:rPr>
          <w:spacing w:val="-5"/>
          <w:sz w:val="20"/>
        </w:rPr>
        <w:t> </w:t>
      </w:r>
      <w:r>
        <w:rPr>
          <w:sz w:val="20"/>
        </w:rPr>
        <w:t>user</w:t>
      </w:r>
      <w:r>
        <w:rPr>
          <w:spacing w:val="-3"/>
          <w:sz w:val="20"/>
        </w:rPr>
        <w:t> </w:t>
      </w:r>
      <w:r>
        <w:rPr>
          <w:sz w:val="20"/>
        </w:rPr>
        <w:t>names</w:t>
      </w:r>
      <w:r>
        <w:rPr>
          <w:spacing w:val="-5"/>
          <w:sz w:val="20"/>
        </w:rPr>
        <w:t> </w:t>
      </w:r>
      <w:r>
        <w:rPr>
          <w:sz w:val="20"/>
        </w:rPr>
        <w:t>and</w:t>
      </w:r>
      <w:r>
        <w:rPr>
          <w:spacing w:val="-5"/>
          <w:sz w:val="20"/>
        </w:rPr>
        <w:t> </w:t>
      </w:r>
      <w:r>
        <w:rPr>
          <w:sz w:val="20"/>
        </w:rPr>
        <w:t>passwords.</w:t>
      </w:r>
      <w:r>
        <w:rPr>
          <w:spacing w:val="-2"/>
          <w:sz w:val="20"/>
        </w:rPr>
        <w:t> </w:t>
      </w:r>
      <w:r>
        <w:rPr>
          <w:sz w:val="20"/>
        </w:rPr>
        <w:t>Sharing</w:t>
      </w:r>
      <w:r>
        <w:rPr>
          <w:spacing w:val="-5"/>
          <w:sz w:val="20"/>
        </w:rPr>
        <w:t> </w:t>
      </w:r>
      <w:r>
        <w:rPr>
          <w:sz w:val="20"/>
        </w:rPr>
        <w:t>of</w:t>
      </w:r>
      <w:r>
        <w:rPr>
          <w:spacing w:val="-6"/>
          <w:sz w:val="20"/>
        </w:rPr>
        <w:t> </w:t>
      </w:r>
      <w:r>
        <w:rPr>
          <w:sz w:val="20"/>
        </w:rPr>
        <w:t>user</w:t>
      </w:r>
      <w:r>
        <w:rPr>
          <w:spacing w:val="-1"/>
          <w:sz w:val="20"/>
        </w:rPr>
        <w:t> </w:t>
      </w:r>
      <w:r>
        <w:rPr>
          <w:sz w:val="20"/>
        </w:rPr>
        <w:t>names</w:t>
      </w:r>
      <w:r>
        <w:rPr>
          <w:spacing w:val="-5"/>
          <w:sz w:val="20"/>
        </w:rPr>
        <w:t> </w:t>
      </w:r>
      <w:r>
        <w:rPr>
          <w:sz w:val="20"/>
        </w:rPr>
        <w:t>and</w:t>
      </w:r>
      <w:r>
        <w:rPr>
          <w:spacing w:val="-3"/>
          <w:sz w:val="20"/>
        </w:rPr>
        <w:t> </w:t>
      </w:r>
      <w:r>
        <w:rPr>
          <w:sz w:val="20"/>
        </w:rPr>
        <w:t>passwords with other individuals will make the Administrator liable for their activities within</w:t>
      </w:r>
      <w:r>
        <w:rPr>
          <w:spacing w:val="-16"/>
          <w:sz w:val="20"/>
        </w:rPr>
        <w:t> </w:t>
      </w:r>
      <w:r>
        <w:rPr>
          <w:sz w:val="20"/>
        </w:rPr>
        <w:t>CNMS.</w:t>
      </w:r>
    </w:p>
    <w:p>
      <w:pPr>
        <w:pStyle w:val="ListParagraph"/>
        <w:numPr>
          <w:ilvl w:val="0"/>
          <w:numId w:val="3"/>
        </w:numPr>
        <w:tabs>
          <w:tab w:pos="960" w:val="left" w:leader="none"/>
          <w:tab w:pos="961" w:val="left" w:leader="none"/>
        </w:tabs>
        <w:spacing w:line="240" w:lineRule="auto" w:before="0" w:after="0"/>
        <w:ind w:left="960" w:right="232" w:hanging="360"/>
        <w:jc w:val="left"/>
        <w:rPr>
          <w:sz w:val="20"/>
        </w:rPr>
      </w:pPr>
      <w:r>
        <w:rPr>
          <w:sz w:val="20"/>
        </w:rPr>
        <w:t>Administrators/Users</w:t>
      </w:r>
      <w:r>
        <w:rPr>
          <w:spacing w:val="-6"/>
          <w:sz w:val="20"/>
        </w:rPr>
        <w:t> </w:t>
      </w:r>
      <w:r>
        <w:rPr>
          <w:sz w:val="20"/>
        </w:rPr>
        <w:t>and</w:t>
      </w:r>
      <w:r>
        <w:rPr>
          <w:spacing w:val="-6"/>
          <w:sz w:val="20"/>
        </w:rPr>
        <w:t> </w:t>
      </w:r>
      <w:r>
        <w:rPr>
          <w:sz w:val="20"/>
        </w:rPr>
        <w:t>their</w:t>
      </w:r>
      <w:r>
        <w:rPr>
          <w:spacing w:val="-5"/>
          <w:sz w:val="20"/>
        </w:rPr>
        <w:t> </w:t>
      </w:r>
      <w:r>
        <w:rPr>
          <w:sz w:val="20"/>
        </w:rPr>
        <w:t>activities</w:t>
      </w:r>
      <w:r>
        <w:rPr>
          <w:spacing w:val="-6"/>
          <w:sz w:val="20"/>
        </w:rPr>
        <w:t> </w:t>
      </w:r>
      <w:r>
        <w:rPr>
          <w:sz w:val="20"/>
        </w:rPr>
        <w:t>may</w:t>
      </w:r>
      <w:r>
        <w:rPr>
          <w:spacing w:val="-4"/>
          <w:sz w:val="20"/>
        </w:rPr>
        <w:t> </w:t>
      </w:r>
      <w:r>
        <w:rPr>
          <w:sz w:val="20"/>
        </w:rPr>
        <w:t>be</w:t>
      </w:r>
      <w:r>
        <w:rPr>
          <w:spacing w:val="-1"/>
          <w:sz w:val="20"/>
        </w:rPr>
        <w:t> </w:t>
      </w:r>
      <w:r>
        <w:rPr>
          <w:sz w:val="20"/>
        </w:rPr>
        <w:t>monitored.</w:t>
      </w:r>
      <w:r>
        <w:rPr>
          <w:spacing w:val="-6"/>
          <w:sz w:val="20"/>
        </w:rPr>
        <w:t> </w:t>
      </w:r>
      <w:r>
        <w:rPr>
          <w:sz w:val="20"/>
        </w:rPr>
        <w:t>Activity</w:t>
      </w:r>
      <w:r>
        <w:rPr>
          <w:spacing w:val="-4"/>
          <w:sz w:val="20"/>
        </w:rPr>
        <w:t> </w:t>
      </w:r>
      <w:r>
        <w:rPr>
          <w:sz w:val="20"/>
        </w:rPr>
        <w:t>relating</w:t>
      </w:r>
      <w:r>
        <w:rPr>
          <w:spacing w:val="-4"/>
          <w:sz w:val="20"/>
        </w:rPr>
        <w:t> </w:t>
      </w:r>
      <w:r>
        <w:rPr>
          <w:sz w:val="20"/>
        </w:rPr>
        <w:t>to</w:t>
      </w:r>
      <w:r>
        <w:rPr>
          <w:spacing w:val="-2"/>
          <w:sz w:val="20"/>
        </w:rPr>
        <w:t> </w:t>
      </w:r>
      <w:r>
        <w:rPr>
          <w:sz w:val="20"/>
        </w:rPr>
        <w:t>or</w:t>
      </w:r>
      <w:r>
        <w:rPr>
          <w:spacing w:val="-5"/>
          <w:sz w:val="20"/>
        </w:rPr>
        <w:t> </w:t>
      </w:r>
      <w:r>
        <w:rPr>
          <w:sz w:val="20"/>
        </w:rPr>
        <w:t>in</w:t>
      </w:r>
      <w:r>
        <w:rPr>
          <w:spacing w:val="-6"/>
          <w:sz w:val="20"/>
        </w:rPr>
        <w:t> </w:t>
      </w:r>
      <w:r>
        <w:rPr>
          <w:sz w:val="20"/>
        </w:rPr>
        <w:t>support</w:t>
      </w:r>
      <w:r>
        <w:rPr>
          <w:spacing w:val="-4"/>
          <w:sz w:val="20"/>
        </w:rPr>
        <w:t> </w:t>
      </w:r>
      <w:r>
        <w:rPr>
          <w:sz w:val="20"/>
        </w:rPr>
        <w:t>of</w:t>
      </w:r>
      <w:r>
        <w:rPr>
          <w:spacing w:val="-5"/>
          <w:sz w:val="20"/>
        </w:rPr>
        <w:t> </w:t>
      </w:r>
      <w:r>
        <w:rPr>
          <w:sz w:val="20"/>
        </w:rPr>
        <w:t>illegal</w:t>
      </w:r>
      <w:r>
        <w:rPr>
          <w:spacing w:val="-5"/>
          <w:sz w:val="20"/>
        </w:rPr>
        <w:t> </w:t>
      </w:r>
      <w:r>
        <w:rPr>
          <w:sz w:val="20"/>
        </w:rPr>
        <w:t>activities may be reported to law enforcement or supervising personnel and could result in the loss of privileges and/or prosecution under applicable criminal</w:t>
      </w:r>
      <w:r>
        <w:rPr>
          <w:spacing w:val="-5"/>
          <w:sz w:val="20"/>
        </w:rPr>
        <w:t> </w:t>
      </w:r>
      <w:r>
        <w:rPr>
          <w:sz w:val="20"/>
        </w:rPr>
        <w:t>law.</w:t>
      </w:r>
    </w:p>
    <w:p>
      <w:pPr>
        <w:pStyle w:val="ListParagraph"/>
        <w:numPr>
          <w:ilvl w:val="0"/>
          <w:numId w:val="3"/>
        </w:numPr>
        <w:tabs>
          <w:tab w:pos="960" w:val="left" w:leader="none"/>
          <w:tab w:pos="961" w:val="left" w:leader="none"/>
        </w:tabs>
        <w:spacing w:line="240" w:lineRule="auto" w:before="1" w:after="0"/>
        <w:ind w:left="960" w:right="115" w:hanging="360"/>
        <w:jc w:val="left"/>
        <w:rPr>
          <w:sz w:val="20"/>
        </w:rPr>
      </w:pPr>
      <w:r>
        <w:rPr>
          <w:sz w:val="20"/>
        </w:rPr>
        <w:t>Administrators</w:t>
      </w:r>
      <w:r>
        <w:rPr>
          <w:spacing w:val="-2"/>
          <w:sz w:val="20"/>
        </w:rPr>
        <w:t> </w:t>
      </w:r>
      <w:r>
        <w:rPr>
          <w:sz w:val="20"/>
        </w:rPr>
        <w:t>are</w:t>
      </w:r>
      <w:r>
        <w:rPr>
          <w:spacing w:val="-4"/>
          <w:sz w:val="20"/>
        </w:rPr>
        <w:t> </w:t>
      </w:r>
      <w:r>
        <w:rPr>
          <w:sz w:val="20"/>
        </w:rPr>
        <w:t>responsible</w:t>
      </w:r>
      <w:r>
        <w:rPr>
          <w:spacing w:val="-5"/>
          <w:sz w:val="20"/>
        </w:rPr>
        <w:t> </w:t>
      </w:r>
      <w:r>
        <w:rPr>
          <w:sz w:val="20"/>
        </w:rPr>
        <w:t>to</w:t>
      </w:r>
      <w:r>
        <w:rPr>
          <w:spacing w:val="-5"/>
          <w:sz w:val="20"/>
        </w:rPr>
        <w:t> </w:t>
      </w:r>
      <w:r>
        <w:rPr>
          <w:sz w:val="20"/>
        </w:rPr>
        <w:t>maintain</w:t>
      </w:r>
      <w:r>
        <w:rPr>
          <w:spacing w:val="-4"/>
          <w:sz w:val="20"/>
        </w:rPr>
        <w:t> </w:t>
      </w:r>
      <w:r>
        <w:rPr>
          <w:sz w:val="20"/>
        </w:rPr>
        <w:t>current</w:t>
      </w:r>
      <w:r>
        <w:rPr>
          <w:spacing w:val="-5"/>
          <w:sz w:val="20"/>
        </w:rPr>
        <w:t> </w:t>
      </w:r>
      <w:r>
        <w:rPr>
          <w:sz w:val="20"/>
        </w:rPr>
        <w:t>users</w:t>
      </w:r>
      <w:r>
        <w:rPr>
          <w:spacing w:val="-5"/>
          <w:sz w:val="20"/>
        </w:rPr>
        <w:t> </w:t>
      </w:r>
      <w:r>
        <w:rPr>
          <w:sz w:val="20"/>
        </w:rPr>
        <w:t>in</w:t>
      </w:r>
      <w:r>
        <w:rPr>
          <w:spacing w:val="-5"/>
          <w:sz w:val="20"/>
        </w:rPr>
        <w:t> </w:t>
      </w:r>
      <w:r>
        <w:rPr>
          <w:sz w:val="20"/>
        </w:rPr>
        <w:t>CNMS</w:t>
      </w:r>
      <w:r>
        <w:rPr>
          <w:spacing w:val="-5"/>
          <w:sz w:val="20"/>
        </w:rPr>
        <w:t> </w:t>
      </w:r>
      <w:r>
        <w:rPr>
          <w:sz w:val="20"/>
        </w:rPr>
        <w:t>and</w:t>
      </w:r>
      <w:r>
        <w:rPr>
          <w:spacing w:val="-5"/>
          <w:sz w:val="20"/>
        </w:rPr>
        <w:t> </w:t>
      </w:r>
      <w:r>
        <w:rPr>
          <w:sz w:val="20"/>
        </w:rPr>
        <w:t>are</w:t>
      </w:r>
      <w:r>
        <w:rPr>
          <w:spacing w:val="-4"/>
          <w:sz w:val="20"/>
        </w:rPr>
        <w:t> </w:t>
      </w:r>
      <w:r>
        <w:rPr>
          <w:sz w:val="20"/>
        </w:rPr>
        <w:t>responsible</w:t>
      </w:r>
      <w:r>
        <w:rPr>
          <w:spacing w:val="-5"/>
          <w:sz w:val="20"/>
        </w:rPr>
        <w:t> </w:t>
      </w:r>
      <w:r>
        <w:rPr>
          <w:sz w:val="20"/>
        </w:rPr>
        <w:t>for</w:t>
      </w:r>
      <w:r>
        <w:rPr>
          <w:spacing w:val="-5"/>
          <w:sz w:val="20"/>
        </w:rPr>
        <w:t> </w:t>
      </w:r>
      <w:r>
        <w:rPr>
          <w:sz w:val="20"/>
        </w:rPr>
        <w:t>all</w:t>
      </w:r>
      <w:r>
        <w:rPr>
          <w:spacing w:val="-4"/>
          <w:sz w:val="20"/>
        </w:rPr>
        <w:t> </w:t>
      </w:r>
      <w:r>
        <w:rPr>
          <w:sz w:val="20"/>
        </w:rPr>
        <w:t>activities</w:t>
      </w:r>
      <w:r>
        <w:rPr>
          <w:spacing w:val="-5"/>
          <w:sz w:val="20"/>
        </w:rPr>
        <w:t> </w:t>
      </w:r>
      <w:r>
        <w:rPr>
          <w:sz w:val="20"/>
        </w:rPr>
        <w:t>conducted by the assigned</w:t>
      </w:r>
      <w:r>
        <w:rPr>
          <w:spacing w:val="-3"/>
          <w:sz w:val="20"/>
        </w:rPr>
        <w:t> </w:t>
      </w:r>
      <w:r>
        <w:rPr>
          <w:sz w:val="20"/>
        </w:rPr>
        <w:t>users.</w:t>
      </w:r>
    </w:p>
    <w:p>
      <w:pPr>
        <w:pStyle w:val="ListParagraph"/>
        <w:numPr>
          <w:ilvl w:val="0"/>
          <w:numId w:val="3"/>
        </w:numPr>
        <w:tabs>
          <w:tab w:pos="960" w:val="left" w:leader="none"/>
          <w:tab w:pos="961" w:val="left" w:leader="none"/>
        </w:tabs>
        <w:spacing w:line="240" w:lineRule="auto" w:before="0" w:after="0"/>
        <w:ind w:left="960" w:right="789" w:hanging="360"/>
        <w:jc w:val="left"/>
        <w:rPr>
          <w:sz w:val="20"/>
        </w:rPr>
      </w:pPr>
      <w:r>
        <w:rPr>
          <w:sz w:val="20"/>
        </w:rPr>
        <w:t>Administrators</w:t>
      </w:r>
      <w:r>
        <w:rPr>
          <w:spacing w:val="-2"/>
          <w:sz w:val="20"/>
        </w:rPr>
        <w:t> </w:t>
      </w:r>
      <w:r>
        <w:rPr>
          <w:sz w:val="20"/>
        </w:rPr>
        <w:t>will</w:t>
      </w:r>
      <w:r>
        <w:rPr>
          <w:spacing w:val="-4"/>
          <w:sz w:val="20"/>
        </w:rPr>
        <w:t> </w:t>
      </w:r>
      <w:r>
        <w:rPr>
          <w:sz w:val="20"/>
        </w:rPr>
        <w:t>contact</w:t>
      </w:r>
      <w:r>
        <w:rPr>
          <w:spacing w:val="-4"/>
          <w:sz w:val="20"/>
        </w:rPr>
        <w:t> </w:t>
      </w:r>
      <w:r>
        <w:rPr>
          <w:sz w:val="20"/>
        </w:rPr>
        <w:t>the</w:t>
      </w:r>
      <w:r>
        <w:rPr>
          <w:spacing w:val="-5"/>
          <w:sz w:val="20"/>
        </w:rPr>
        <w:t> </w:t>
      </w:r>
      <w:r>
        <w:rPr>
          <w:sz w:val="20"/>
        </w:rPr>
        <w:t>Child</w:t>
      </w:r>
      <w:r>
        <w:rPr>
          <w:spacing w:val="-5"/>
          <w:sz w:val="20"/>
        </w:rPr>
        <w:t> </w:t>
      </w:r>
      <w:r>
        <w:rPr>
          <w:sz w:val="20"/>
        </w:rPr>
        <w:t>Nutrition</w:t>
      </w:r>
      <w:r>
        <w:rPr>
          <w:spacing w:val="-4"/>
          <w:sz w:val="20"/>
        </w:rPr>
        <w:t> </w:t>
      </w:r>
      <w:r>
        <w:rPr>
          <w:sz w:val="20"/>
        </w:rPr>
        <w:t>Program</w:t>
      </w:r>
      <w:r>
        <w:rPr>
          <w:spacing w:val="-3"/>
          <w:sz w:val="20"/>
        </w:rPr>
        <w:t> </w:t>
      </w:r>
      <w:r>
        <w:rPr>
          <w:sz w:val="20"/>
        </w:rPr>
        <w:t>Administration</w:t>
      </w:r>
      <w:r>
        <w:rPr>
          <w:spacing w:val="-6"/>
          <w:sz w:val="20"/>
        </w:rPr>
        <w:t> </w:t>
      </w:r>
      <w:r>
        <w:rPr>
          <w:sz w:val="20"/>
        </w:rPr>
        <w:t>immediately</w:t>
      </w:r>
      <w:r>
        <w:rPr>
          <w:spacing w:val="0"/>
          <w:sz w:val="20"/>
        </w:rPr>
        <w:t> </w:t>
      </w:r>
      <w:r>
        <w:rPr>
          <w:sz w:val="20"/>
        </w:rPr>
        <w:t>if</w:t>
      </w:r>
      <w:r>
        <w:rPr>
          <w:spacing w:val="-6"/>
          <w:sz w:val="20"/>
        </w:rPr>
        <w:t> </w:t>
      </w:r>
      <w:r>
        <w:rPr>
          <w:sz w:val="20"/>
        </w:rPr>
        <w:t>they</w:t>
      </w:r>
      <w:r>
        <w:rPr>
          <w:spacing w:val="-5"/>
          <w:sz w:val="20"/>
        </w:rPr>
        <w:t> </w:t>
      </w:r>
      <w:r>
        <w:rPr>
          <w:sz w:val="20"/>
        </w:rPr>
        <w:t>are</w:t>
      </w:r>
      <w:r>
        <w:rPr>
          <w:spacing w:val="-4"/>
          <w:sz w:val="20"/>
        </w:rPr>
        <w:t> </w:t>
      </w:r>
      <w:r>
        <w:rPr>
          <w:sz w:val="20"/>
        </w:rPr>
        <w:t>no</w:t>
      </w:r>
      <w:r>
        <w:rPr>
          <w:spacing w:val="-3"/>
          <w:sz w:val="20"/>
        </w:rPr>
        <w:t> </w:t>
      </w:r>
      <w:r>
        <w:rPr>
          <w:sz w:val="20"/>
        </w:rPr>
        <w:t>longer responsible to conduct business on behalf of the</w:t>
      </w:r>
      <w:r>
        <w:rPr>
          <w:spacing w:val="-5"/>
          <w:sz w:val="20"/>
        </w:rPr>
        <w:t> </w:t>
      </w:r>
      <w:r>
        <w:rPr>
          <w:sz w:val="20"/>
        </w:rPr>
        <w:t>SFA/Sponsor.</w:t>
      </w:r>
    </w:p>
    <w:p>
      <w:pPr>
        <w:pStyle w:val="ListParagraph"/>
        <w:numPr>
          <w:ilvl w:val="0"/>
          <w:numId w:val="3"/>
        </w:numPr>
        <w:tabs>
          <w:tab w:pos="960" w:val="left" w:leader="none"/>
          <w:tab w:pos="961" w:val="left" w:leader="none"/>
        </w:tabs>
        <w:spacing w:line="240" w:lineRule="auto" w:before="1" w:after="0"/>
        <w:ind w:left="960" w:right="230" w:hanging="360"/>
        <w:jc w:val="left"/>
        <w:rPr>
          <w:sz w:val="20"/>
        </w:rPr>
      </w:pPr>
      <w:r>
        <w:rPr>
          <w:sz w:val="20"/>
        </w:rPr>
        <w:t>All</w:t>
      </w:r>
      <w:r>
        <w:rPr>
          <w:spacing w:val="-3"/>
          <w:sz w:val="20"/>
        </w:rPr>
        <w:t> </w:t>
      </w:r>
      <w:r>
        <w:rPr>
          <w:sz w:val="20"/>
        </w:rPr>
        <w:t>information</w:t>
      </w:r>
      <w:r>
        <w:rPr>
          <w:spacing w:val="-3"/>
          <w:sz w:val="20"/>
        </w:rPr>
        <w:t> </w:t>
      </w:r>
      <w:r>
        <w:rPr>
          <w:sz w:val="20"/>
        </w:rPr>
        <w:t>submitted</w:t>
      </w:r>
      <w:r>
        <w:rPr>
          <w:spacing w:val="-4"/>
          <w:sz w:val="20"/>
        </w:rPr>
        <w:t> </w:t>
      </w:r>
      <w:r>
        <w:rPr>
          <w:sz w:val="20"/>
        </w:rPr>
        <w:t>on</w:t>
      </w:r>
      <w:r>
        <w:rPr>
          <w:spacing w:val="-5"/>
          <w:sz w:val="20"/>
        </w:rPr>
        <w:t> </w:t>
      </w:r>
      <w:r>
        <w:rPr>
          <w:sz w:val="20"/>
        </w:rPr>
        <w:t>CNMS</w:t>
      </w:r>
      <w:r>
        <w:rPr>
          <w:spacing w:val="-3"/>
          <w:sz w:val="20"/>
        </w:rPr>
        <w:t> </w:t>
      </w:r>
      <w:r>
        <w:rPr>
          <w:sz w:val="20"/>
        </w:rPr>
        <w:t>will</w:t>
      </w:r>
      <w:r>
        <w:rPr>
          <w:spacing w:val="-3"/>
          <w:sz w:val="20"/>
        </w:rPr>
        <w:t> </w:t>
      </w:r>
      <w:r>
        <w:rPr>
          <w:sz w:val="20"/>
        </w:rPr>
        <w:t>be</w:t>
      </w:r>
      <w:r>
        <w:rPr>
          <w:spacing w:val="-5"/>
          <w:sz w:val="20"/>
        </w:rPr>
        <w:t> </w:t>
      </w:r>
      <w:r>
        <w:rPr>
          <w:sz w:val="20"/>
        </w:rPr>
        <w:t>true</w:t>
      </w:r>
      <w:r>
        <w:rPr>
          <w:spacing w:val="-3"/>
          <w:sz w:val="20"/>
        </w:rPr>
        <w:t> </w:t>
      </w:r>
      <w:r>
        <w:rPr>
          <w:sz w:val="20"/>
        </w:rPr>
        <w:t>and</w:t>
      </w:r>
      <w:r>
        <w:rPr>
          <w:spacing w:val="-2"/>
          <w:sz w:val="20"/>
        </w:rPr>
        <w:t> </w:t>
      </w:r>
      <w:r>
        <w:rPr>
          <w:sz w:val="20"/>
        </w:rPr>
        <w:t>correct</w:t>
      </w:r>
      <w:r>
        <w:rPr>
          <w:spacing w:val="-5"/>
          <w:sz w:val="20"/>
        </w:rPr>
        <w:t> </w:t>
      </w:r>
      <w:r>
        <w:rPr>
          <w:sz w:val="20"/>
        </w:rPr>
        <w:t>and</w:t>
      </w:r>
      <w:r>
        <w:rPr>
          <w:spacing w:val="-2"/>
          <w:sz w:val="20"/>
        </w:rPr>
        <w:t> </w:t>
      </w:r>
      <w:r>
        <w:rPr>
          <w:sz w:val="20"/>
        </w:rPr>
        <w:t>records</w:t>
      </w:r>
      <w:r>
        <w:rPr>
          <w:spacing w:val="-4"/>
          <w:sz w:val="20"/>
        </w:rPr>
        <w:t> </w:t>
      </w:r>
      <w:r>
        <w:rPr>
          <w:sz w:val="20"/>
        </w:rPr>
        <w:t>must</w:t>
      </w:r>
      <w:r>
        <w:rPr>
          <w:spacing w:val="-2"/>
          <w:sz w:val="20"/>
        </w:rPr>
        <w:t> </w:t>
      </w:r>
      <w:r>
        <w:rPr>
          <w:sz w:val="20"/>
        </w:rPr>
        <w:t>be</w:t>
      </w:r>
      <w:r>
        <w:rPr>
          <w:spacing w:val="-5"/>
          <w:sz w:val="20"/>
        </w:rPr>
        <w:t> </w:t>
      </w:r>
      <w:r>
        <w:rPr>
          <w:sz w:val="20"/>
        </w:rPr>
        <w:t>made</w:t>
      </w:r>
      <w:r>
        <w:rPr>
          <w:spacing w:val="-6"/>
          <w:sz w:val="20"/>
        </w:rPr>
        <w:t> </w:t>
      </w:r>
      <w:r>
        <w:rPr>
          <w:sz w:val="20"/>
        </w:rPr>
        <w:t>available</w:t>
      </w:r>
      <w:r>
        <w:rPr>
          <w:spacing w:val="-3"/>
          <w:sz w:val="20"/>
        </w:rPr>
        <w:t> </w:t>
      </w:r>
      <w:r>
        <w:rPr>
          <w:sz w:val="20"/>
        </w:rPr>
        <w:t>to</w:t>
      </w:r>
      <w:r>
        <w:rPr>
          <w:spacing w:val="-5"/>
          <w:sz w:val="20"/>
        </w:rPr>
        <w:t> </w:t>
      </w:r>
      <w:r>
        <w:rPr>
          <w:sz w:val="20"/>
        </w:rPr>
        <w:t>support</w:t>
      </w:r>
      <w:r>
        <w:rPr>
          <w:spacing w:val="-5"/>
          <w:sz w:val="20"/>
        </w:rPr>
        <w:t> </w:t>
      </w:r>
      <w:r>
        <w:rPr>
          <w:sz w:val="20"/>
        </w:rPr>
        <w:t>such data.</w:t>
      </w:r>
    </w:p>
    <w:p>
      <w:pPr>
        <w:pStyle w:val="BodyText"/>
        <w:spacing w:before="8"/>
        <w:rPr>
          <w:sz w:val="19"/>
        </w:rPr>
      </w:pPr>
    </w:p>
    <w:p>
      <w:pPr>
        <w:pStyle w:val="BodyText"/>
        <w:spacing w:before="1"/>
        <w:ind w:left="592"/>
      </w:pPr>
      <w:r>
        <w:rPr/>
        <w:t>I hereby certify that I have read and agree to the above information:</w:t>
      </w:r>
    </w:p>
    <w:p>
      <w:pPr>
        <w:pStyle w:val="BodyText"/>
      </w:pPr>
    </w:p>
    <w:p>
      <w:pPr>
        <w:pStyle w:val="BodyText"/>
      </w:pPr>
    </w:p>
    <w:p>
      <w:pPr>
        <w:pStyle w:val="BodyText"/>
      </w:pPr>
    </w:p>
    <w:p>
      <w:pPr>
        <w:pStyle w:val="BodyText"/>
        <w:spacing w:before="11"/>
        <w:rPr>
          <w:sz w:val="14"/>
        </w:rPr>
      </w:pPr>
      <w:r>
        <w:rPr/>
        <w:pict>
          <v:line style="position:absolute;mso-position-horizontal-relative:page;mso-position-vertical-relative:paragraph;z-index:1168;mso-wrap-distance-left:0;mso-wrap-distance-right:0" from="82.344002pt,11.012939pt" to="275.315763pt,11.012939pt" stroked="true" strokeweight=".564141pt" strokecolor="#000000">
            <v:stroke dashstyle="solid"/>
            <w10:wrap type="topAndBottom"/>
          </v:line>
        </w:pict>
      </w:r>
      <w:r>
        <w:rPr/>
        <w:pict>
          <v:group style="position:absolute;margin-left:299.690002pt;margin-top:10.730869pt;width:166.75pt;height:.6pt;mso-position-horizontal-relative:page;mso-position-vertical-relative:paragraph;z-index:1192;mso-wrap-distance-left:0;mso-wrap-distance-right:0" coordorigin="5994,215" coordsize="3335,12">
            <v:line style="position:absolute" from="5994,220" to="8141,220" stroked="true" strokeweight=".564141pt" strokecolor="#000000">
              <v:stroke dashstyle="solid"/>
            </v:line>
            <v:line style="position:absolute" from="8145,220" to="9328,220" stroked="true" strokeweight=".564141pt" strokecolor="#000000">
              <v:stroke dashstyle="solid"/>
            </v:line>
            <w10:wrap type="topAndBottom"/>
          </v:group>
        </w:pict>
      </w:r>
      <w:r>
        <w:rPr/>
        <w:pict>
          <v:line style="position:absolute;mso-position-horizontal-relative:page;mso-position-vertical-relative:paragraph;z-index:1216;mso-wrap-distance-left:0;mso-wrap-distance-right:0" from="486.820007pt,11.012939pt" to="553.302991pt,11.012939pt" stroked="true" strokeweight=".564141pt" strokecolor="#000000">
            <v:stroke dashstyle="solid"/>
            <w10:wrap type="topAndBottom"/>
          </v:line>
        </w:pict>
      </w:r>
    </w:p>
    <w:p>
      <w:pPr>
        <w:pStyle w:val="BodyText"/>
        <w:spacing w:before="4"/>
        <w:rPr>
          <w:sz w:val="11"/>
        </w:rPr>
      </w:pPr>
    </w:p>
    <w:p>
      <w:pPr>
        <w:pStyle w:val="BodyText"/>
        <w:tabs>
          <w:tab w:pos="6824" w:val="left" w:leader="none"/>
          <w:tab w:pos="9558" w:val="left" w:leader="none"/>
        </w:tabs>
        <w:spacing w:before="99"/>
        <w:ind w:left="592"/>
      </w:pPr>
      <w:r>
        <w:rPr/>
        <w:t>Chief School Officer/SFSP Sponsor</w:t>
      </w:r>
      <w:r>
        <w:rPr>
          <w:spacing w:val="-13"/>
        </w:rPr>
        <w:t> </w:t>
      </w:r>
      <w:r>
        <w:rPr/>
        <w:t>Authorized</w:t>
      </w:r>
      <w:r>
        <w:rPr>
          <w:spacing w:val="-3"/>
        </w:rPr>
        <w:t> </w:t>
      </w:r>
      <w:r>
        <w:rPr/>
        <w:t>Official</w:t>
        <w:tab/>
        <w:t>Title</w:t>
        <w:tab/>
        <w:t>Date</w:t>
      </w:r>
    </w:p>
    <w:p>
      <w:pPr>
        <w:pStyle w:val="BodyText"/>
      </w:pPr>
    </w:p>
    <w:p>
      <w:pPr>
        <w:pStyle w:val="BodyText"/>
      </w:pPr>
    </w:p>
    <w:p>
      <w:pPr>
        <w:pStyle w:val="BodyText"/>
        <w:spacing w:before="10"/>
      </w:pPr>
    </w:p>
    <w:p>
      <w:pPr>
        <w:pStyle w:val="Heading2"/>
        <w:spacing w:before="1"/>
        <w:ind w:left="768"/>
        <w:jc w:val="left"/>
      </w:pPr>
      <w:r>
        <w:rPr>
          <w:u w:val="single"/>
        </w:rPr>
        <w:t>_____________________________PLEASE DO NOT WRITE BELOW THIS LINE - FOR SED USE ONLY_________________________</w:t>
      </w:r>
    </w:p>
    <w:p>
      <w:pPr>
        <w:pStyle w:val="BodyText"/>
        <w:spacing w:before="5"/>
        <w:rPr>
          <w:b/>
          <w:sz w:val="11"/>
        </w:rPr>
      </w:pPr>
    </w:p>
    <w:p>
      <w:pPr>
        <w:pStyle w:val="BodyText"/>
        <w:tabs>
          <w:tab w:pos="6594" w:val="left" w:leader="none"/>
          <w:tab w:pos="7736" w:val="left" w:leader="none"/>
        </w:tabs>
        <w:spacing w:before="99"/>
        <w:ind w:left="4726" w:right="3001" w:hanging="1145"/>
      </w:pPr>
      <w:r>
        <w:rPr/>
        <w:t>Application</w:t>
      </w:r>
      <w:r>
        <w:rPr>
          <w:spacing w:val="-8"/>
        </w:rPr>
        <w:t> </w:t>
      </w:r>
      <w:r>
        <w:rPr/>
        <w:t>Processed</w:t>
      </w:r>
      <w:r>
        <w:rPr>
          <w:spacing w:val="-8"/>
        </w:rPr>
        <w:t> </w:t>
      </w:r>
      <w:r>
        <w:rPr/>
        <w:t>By:</w:t>
      </w:r>
      <w:r>
        <w:rPr>
          <w:spacing w:val="-1"/>
        </w:rPr>
        <w:t> </w:t>
      </w:r>
      <w:r>
        <w:rPr>
          <w:w w:val="99"/>
          <w:u w:val="single"/>
        </w:rPr>
        <w:t> </w:t>
      </w:r>
      <w:r>
        <w:rPr>
          <w:u w:val="single"/>
        </w:rPr>
        <w:tab/>
        <w:tab/>
      </w:r>
      <w:r>
        <w:rPr/>
        <w:t> Date:</w:t>
      </w:r>
      <w:r>
        <w:rPr>
          <w:spacing w:val="-1"/>
        </w:rPr>
        <w:t> </w:t>
      </w:r>
      <w:r>
        <w:rPr>
          <w:w w:val="99"/>
          <w:u w:val="single"/>
        </w:rPr>
        <w:t> </w:t>
      </w:r>
      <w:r>
        <w:rPr>
          <w:u w:val="single"/>
        </w:rPr>
        <w:tab/>
      </w:r>
    </w:p>
    <w:p>
      <w:pPr>
        <w:pStyle w:val="BodyText"/>
      </w:pPr>
    </w:p>
    <w:p>
      <w:pPr>
        <w:pStyle w:val="BodyText"/>
      </w:pPr>
    </w:p>
    <w:p>
      <w:pPr>
        <w:pStyle w:val="BodyText"/>
        <w:spacing w:before="1"/>
      </w:pPr>
    </w:p>
    <w:p>
      <w:pPr>
        <w:pStyle w:val="BodyText"/>
        <w:ind w:left="737"/>
      </w:pPr>
      <w:r>
        <w:rPr/>
        <w:t>This institution is an equal opportunity provider.</w:t>
      </w:r>
    </w:p>
    <w:sectPr>
      <w:pgSz w:w="12240" w:h="15840"/>
      <w:pgMar w:top="960" w:bottom="280" w:left="660" w:right="8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Univers Condensed">
    <w:altName w:val="Univers Condensed"/>
    <w:charset w:val="0"/>
    <w:family w:val="swiss"/>
    <w:pitch w:val="variable"/>
  </w:font>
  <w:font w:name="Wingdings">
    <w:altName w:val="Wingdings"/>
    <w:charset w:val="2"/>
    <w:family w:val="auto"/>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960" w:hanging="361"/>
      </w:pPr>
      <w:rPr>
        <w:rFonts w:hint="default" w:ascii="Symbol" w:hAnsi="Symbol" w:eastAsia="Symbol" w:cs="Symbol"/>
        <w:w w:val="99"/>
        <w:sz w:val="20"/>
        <w:szCs w:val="20"/>
        <w:lang w:val="en-us" w:eastAsia="en-us" w:bidi="en-us"/>
      </w:rPr>
    </w:lvl>
    <w:lvl w:ilvl="1">
      <w:start w:val="0"/>
      <w:numFmt w:val="bullet"/>
      <w:lvlText w:val="•"/>
      <w:lvlJc w:val="left"/>
      <w:pPr>
        <w:ind w:left="1938" w:hanging="361"/>
      </w:pPr>
      <w:rPr>
        <w:rFonts w:hint="default"/>
        <w:lang w:val="en-us" w:eastAsia="en-us" w:bidi="en-us"/>
      </w:rPr>
    </w:lvl>
    <w:lvl w:ilvl="2">
      <w:start w:val="0"/>
      <w:numFmt w:val="bullet"/>
      <w:lvlText w:val="•"/>
      <w:lvlJc w:val="left"/>
      <w:pPr>
        <w:ind w:left="2916" w:hanging="361"/>
      </w:pPr>
      <w:rPr>
        <w:rFonts w:hint="default"/>
        <w:lang w:val="en-us" w:eastAsia="en-us" w:bidi="en-us"/>
      </w:rPr>
    </w:lvl>
    <w:lvl w:ilvl="3">
      <w:start w:val="0"/>
      <w:numFmt w:val="bullet"/>
      <w:lvlText w:val="•"/>
      <w:lvlJc w:val="left"/>
      <w:pPr>
        <w:ind w:left="3894" w:hanging="361"/>
      </w:pPr>
      <w:rPr>
        <w:rFonts w:hint="default"/>
        <w:lang w:val="en-us" w:eastAsia="en-us" w:bidi="en-us"/>
      </w:rPr>
    </w:lvl>
    <w:lvl w:ilvl="4">
      <w:start w:val="0"/>
      <w:numFmt w:val="bullet"/>
      <w:lvlText w:val="•"/>
      <w:lvlJc w:val="left"/>
      <w:pPr>
        <w:ind w:left="4872" w:hanging="361"/>
      </w:pPr>
      <w:rPr>
        <w:rFonts w:hint="default"/>
        <w:lang w:val="en-us" w:eastAsia="en-us" w:bidi="en-us"/>
      </w:rPr>
    </w:lvl>
    <w:lvl w:ilvl="5">
      <w:start w:val="0"/>
      <w:numFmt w:val="bullet"/>
      <w:lvlText w:val="•"/>
      <w:lvlJc w:val="left"/>
      <w:pPr>
        <w:ind w:left="5850" w:hanging="361"/>
      </w:pPr>
      <w:rPr>
        <w:rFonts w:hint="default"/>
        <w:lang w:val="en-us" w:eastAsia="en-us" w:bidi="en-us"/>
      </w:rPr>
    </w:lvl>
    <w:lvl w:ilvl="6">
      <w:start w:val="0"/>
      <w:numFmt w:val="bullet"/>
      <w:lvlText w:val="•"/>
      <w:lvlJc w:val="left"/>
      <w:pPr>
        <w:ind w:left="6828" w:hanging="361"/>
      </w:pPr>
      <w:rPr>
        <w:rFonts w:hint="default"/>
        <w:lang w:val="en-us" w:eastAsia="en-us" w:bidi="en-us"/>
      </w:rPr>
    </w:lvl>
    <w:lvl w:ilvl="7">
      <w:start w:val="0"/>
      <w:numFmt w:val="bullet"/>
      <w:lvlText w:val="•"/>
      <w:lvlJc w:val="left"/>
      <w:pPr>
        <w:ind w:left="7806" w:hanging="361"/>
      </w:pPr>
      <w:rPr>
        <w:rFonts w:hint="default"/>
        <w:lang w:val="en-us" w:eastAsia="en-us" w:bidi="en-us"/>
      </w:rPr>
    </w:lvl>
    <w:lvl w:ilvl="8">
      <w:start w:val="0"/>
      <w:numFmt w:val="bullet"/>
      <w:lvlText w:val="•"/>
      <w:lvlJc w:val="left"/>
      <w:pPr>
        <w:ind w:left="8784" w:hanging="361"/>
      </w:pPr>
      <w:rPr>
        <w:rFonts w:hint="default"/>
        <w:lang w:val="en-us" w:eastAsia="en-us" w:bidi="en-us"/>
      </w:rPr>
    </w:lvl>
  </w:abstractNum>
  <w:abstractNum w:abstractNumId="1">
    <w:multiLevelType w:val="hybridMultilevel"/>
    <w:lvl w:ilvl="0">
      <w:start w:val="0"/>
      <w:numFmt w:val="bullet"/>
      <w:lvlText w:val=""/>
      <w:lvlJc w:val="left"/>
      <w:pPr>
        <w:ind w:left="328" w:hanging="221"/>
      </w:pPr>
      <w:rPr>
        <w:rFonts w:hint="default" w:ascii="Wingdings" w:hAnsi="Wingdings" w:eastAsia="Wingdings" w:cs="Wingdings"/>
        <w:w w:val="99"/>
        <w:sz w:val="20"/>
        <w:szCs w:val="20"/>
        <w:lang w:val="en-us" w:eastAsia="en-us" w:bidi="en-us"/>
      </w:rPr>
    </w:lvl>
    <w:lvl w:ilvl="1">
      <w:start w:val="0"/>
      <w:numFmt w:val="bullet"/>
      <w:lvlText w:val="•"/>
      <w:lvlJc w:val="left"/>
      <w:pPr>
        <w:ind w:left="827" w:hanging="221"/>
      </w:pPr>
      <w:rPr>
        <w:rFonts w:hint="default"/>
        <w:lang w:val="en-us" w:eastAsia="en-us" w:bidi="en-us"/>
      </w:rPr>
    </w:lvl>
    <w:lvl w:ilvl="2">
      <w:start w:val="0"/>
      <w:numFmt w:val="bullet"/>
      <w:lvlText w:val="•"/>
      <w:lvlJc w:val="left"/>
      <w:pPr>
        <w:ind w:left="1334" w:hanging="221"/>
      </w:pPr>
      <w:rPr>
        <w:rFonts w:hint="default"/>
        <w:lang w:val="en-us" w:eastAsia="en-us" w:bidi="en-us"/>
      </w:rPr>
    </w:lvl>
    <w:lvl w:ilvl="3">
      <w:start w:val="0"/>
      <w:numFmt w:val="bullet"/>
      <w:lvlText w:val="•"/>
      <w:lvlJc w:val="left"/>
      <w:pPr>
        <w:ind w:left="1841" w:hanging="221"/>
      </w:pPr>
      <w:rPr>
        <w:rFonts w:hint="default"/>
        <w:lang w:val="en-us" w:eastAsia="en-us" w:bidi="en-us"/>
      </w:rPr>
    </w:lvl>
    <w:lvl w:ilvl="4">
      <w:start w:val="0"/>
      <w:numFmt w:val="bullet"/>
      <w:lvlText w:val="•"/>
      <w:lvlJc w:val="left"/>
      <w:pPr>
        <w:ind w:left="2348" w:hanging="221"/>
      </w:pPr>
      <w:rPr>
        <w:rFonts w:hint="default"/>
        <w:lang w:val="en-us" w:eastAsia="en-us" w:bidi="en-us"/>
      </w:rPr>
    </w:lvl>
    <w:lvl w:ilvl="5">
      <w:start w:val="0"/>
      <w:numFmt w:val="bullet"/>
      <w:lvlText w:val="•"/>
      <w:lvlJc w:val="left"/>
      <w:pPr>
        <w:ind w:left="2855" w:hanging="221"/>
      </w:pPr>
      <w:rPr>
        <w:rFonts w:hint="default"/>
        <w:lang w:val="en-us" w:eastAsia="en-us" w:bidi="en-us"/>
      </w:rPr>
    </w:lvl>
    <w:lvl w:ilvl="6">
      <w:start w:val="0"/>
      <w:numFmt w:val="bullet"/>
      <w:lvlText w:val="•"/>
      <w:lvlJc w:val="left"/>
      <w:pPr>
        <w:ind w:left="3362" w:hanging="221"/>
      </w:pPr>
      <w:rPr>
        <w:rFonts w:hint="default"/>
        <w:lang w:val="en-us" w:eastAsia="en-us" w:bidi="en-us"/>
      </w:rPr>
    </w:lvl>
    <w:lvl w:ilvl="7">
      <w:start w:val="0"/>
      <w:numFmt w:val="bullet"/>
      <w:lvlText w:val="•"/>
      <w:lvlJc w:val="left"/>
      <w:pPr>
        <w:ind w:left="3869" w:hanging="221"/>
      </w:pPr>
      <w:rPr>
        <w:rFonts w:hint="default"/>
        <w:lang w:val="en-us" w:eastAsia="en-us" w:bidi="en-us"/>
      </w:rPr>
    </w:lvl>
    <w:lvl w:ilvl="8">
      <w:start w:val="0"/>
      <w:numFmt w:val="bullet"/>
      <w:lvlText w:val="•"/>
      <w:lvlJc w:val="left"/>
      <w:pPr>
        <w:ind w:left="4376" w:hanging="221"/>
      </w:pPr>
      <w:rPr>
        <w:rFonts w:hint="default"/>
        <w:lang w:val="en-us" w:eastAsia="en-us" w:bidi="en-us"/>
      </w:rPr>
    </w:lvl>
  </w:abstractNum>
  <w:abstractNum w:abstractNumId="0">
    <w:multiLevelType w:val="hybridMultilevel"/>
    <w:lvl w:ilvl="0">
      <w:start w:val="0"/>
      <w:numFmt w:val="bullet"/>
      <w:lvlText w:val=""/>
      <w:lvlJc w:val="left"/>
      <w:pPr>
        <w:ind w:left="1051" w:hanging="363"/>
      </w:pPr>
      <w:rPr>
        <w:rFonts w:hint="default" w:ascii="Symbol" w:hAnsi="Symbol" w:eastAsia="Symbol" w:cs="Symbol"/>
        <w:w w:val="99"/>
        <w:sz w:val="20"/>
        <w:szCs w:val="20"/>
        <w:lang w:val="en-us" w:eastAsia="en-us" w:bidi="en-us"/>
      </w:rPr>
    </w:lvl>
    <w:lvl w:ilvl="1">
      <w:start w:val="0"/>
      <w:numFmt w:val="bullet"/>
      <w:lvlText w:val="•"/>
      <w:lvlJc w:val="left"/>
      <w:pPr>
        <w:ind w:left="2028" w:hanging="363"/>
      </w:pPr>
      <w:rPr>
        <w:rFonts w:hint="default"/>
        <w:lang w:val="en-us" w:eastAsia="en-us" w:bidi="en-us"/>
      </w:rPr>
    </w:lvl>
    <w:lvl w:ilvl="2">
      <w:start w:val="0"/>
      <w:numFmt w:val="bullet"/>
      <w:lvlText w:val="•"/>
      <w:lvlJc w:val="left"/>
      <w:pPr>
        <w:ind w:left="2996" w:hanging="363"/>
      </w:pPr>
      <w:rPr>
        <w:rFonts w:hint="default"/>
        <w:lang w:val="en-us" w:eastAsia="en-us" w:bidi="en-us"/>
      </w:rPr>
    </w:lvl>
    <w:lvl w:ilvl="3">
      <w:start w:val="0"/>
      <w:numFmt w:val="bullet"/>
      <w:lvlText w:val="•"/>
      <w:lvlJc w:val="left"/>
      <w:pPr>
        <w:ind w:left="3964" w:hanging="363"/>
      </w:pPr>
      <w:rPr>
        <w:rFonts w:hint="default"/>
        <w:lang w:val="en-us" w:eastAsia="en-us" w:bidi="en-us"/>
      </w:rPr>
    </w:lvl>
    <w:lvl w:ilvl="4">
      <w:start w:val="0"/>
      <w:numFmt w:val="bullet"/>
      <w:lvlText w:val="•"/>
      <w:lvlJc w:val="left"/>
      <w:pPr>
        <w:ind w:left="4932" w:hanging="363"/>
      </w:pPr>
      <w:rPr>
        <w:rFonts w:hint="default"/>
        <w:lang w:val="en-us" w:eastAsia="en-us" w:bidi="en-us"/>
      </w:rPr>
    </w:lvl>
    <w:lvl w:ilvl="5">
      <w:start w:val="0"/>
      <w:numFmt w:val="bullet"/>
      <w:lvlText w:val="•"/>
      <w:lvlJc w:val="left"/>
      <w:pPr>
        <w:ind w:left="5900" w:hanging="363"/>
      </w:pPr>
      <w:rPr>
        <w:rFonts w:hint="default"/>
        <w:lang w:val="en-us" w:eastAsia="en-us" w:bidi="en-us"/>
      </w:rPr>
    </w:lvl>
    <w:lvl w:ilvl="6">
      <w:start w:val="0"/>
      <w:numFmt w:val="bullet"/>
      <w:lvlText w:val="•"/>
      <w:lvlJc w:val="left"/>
      <w:pPr>
        <w:ind w:left="6868" w:hanging="363"/>
      </w:pPr>
      <w:rPr>
        <w:rFonts w:hint="default"/>
        <w:lang w:val="en-us" w:eastAsia="en-us" w:bidi="en-us"/>
      </w:rPr>
    </w:lvl>
    <w:lvl w:ilvl="7">
      <w:start w:val="0"/>
      <w:numFmt w:val="bullet"/>
      <w:lvlText w:val="•"/>
      <w:lvlJc w:val="left"/>
      <w:pPr>
        <w:ind w:left="7836" w:hanging="363"/>
      </w:pPr>
      <w:rPr>
        <w:rFonts w:hint="default"/>
        <w:lang w:val="en-us" w:eastAsia="en-us" w:bidi="en-us"/>
      </w:rPr>
    </w:lvl>
    <w:lvl w:ilvl="8">
      <w:start w:val="0"/>
      <w:numFmt w:val="bullet"/>
      <w:lvlText w:val="•"/>
      <w:lvlJc w:val="left"/>
      <w:pPr>
        <w:ind w:left="8804" w:hanging="363"/>
      </w:pPr>
      <w:rPr>
        <w:rFonts w:hint="default"/>
        <w:lang w:val="en-us" w:eastAsia="en-us" w:bidi="en-us"/>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mbria" w:hAnsi="Cambria" w:eastAsia="Cambria" w:cs="Cambria"/>
      <w:lang w:val="en-us" w:eastAsia="en-us" w:bidi="en-us"/>
    </w:rPr>
  </w:style>
  <w:style w:styleId="BodyText" w:type="paragraph">
    <w:name w:val="Body Text"/>
    <w:basedOn w:val="Normal"/>
    <w:uiPriority w:val="1"/>
    <w:qFormat/>
    <w:pPr/>
    <w:rPr>
      <w:rFonts w:ascii="Cambria" w:hAnsi="Cambria" w:eastAsia="Cambria" w:cs="Cambria"/>
      <w:sz w:val="20"/>
      <w:szCs w:val="20"/>
      <w:lang w:val="en-us" w:eastAsia="en-us" w:bidi="en-us"/>
    </w:rPr>
  </w:style>
  <w:style w:styleId="Heading1" w:type="paragraph">
    <w:name w:val="Heading 1"/>
    <w:basedOn w:val="Normal"/>
    <w:uiPriority w:val="1"/>
    <w:qFormat/>
    <w:pPr>
      <w:spacing w:before="2"/>
      <w:ind w:left="1169"/>
      <w:outlineLvl w:val="1"/>
    </w:pPr>
    <w:rPr>
      <w:rFonts w:ascii="Cambria" w:hAnsi="Cambria" w:eastAsia="Cambria" w:cs="Cambria"/>
      <w:b/>
      <w:bCs/>
      <w:sz w:val="24"/>
      <w:szCs w:val="24"/>
      <w:lang w:val="en-us" w:eastAsia="en-us" w:bidi="en-us"/>
    </w:rPr>
  </w:style>
  <w:style w:styleId="Heading2" w:type="paragraph">
    <w:name w:val="Heading 2"/>
    <w:basedOn w:val="Normal"/>
    <w:uiPriority w:val="1"/>
    <w:qFormat/>
    <w:pPr>
      <w:ind w:left="4068"/>
      <w:jc w:val="center"/>
      <w:outlineLvl w:val="2"/>
    </w:pPr>
    <w:rPr>
      <w:rFonts w:ascii="Cambria" w:hAnsi="Cambria" w:eastAsia="Cambria" w:cs="Cambria"/>
      <w:b/>
      <w:bCs/>
      <w:sz w:val="20"/>
      <w:szCs w:val="20"/>
      <w:lang w:val="en-us" w:eastAsia="en-us" w:bidi="en-us"/>
    </w:rPr>
  </w:style>
  <w:style w:styleId="ListParagraph" w:type="paragraph">
    <w:name w:val="List Paragraph"/>
    <w:basedOn w:val="Normal"/>
    <w:uiPriority w:val="1"/>
    <w:qFormat/>
    <w:pPr>
      <w:ind w:left="960" w:hanging="360"/>
    </w:pPr>
    <w:rPr>
      <w:rFonts w:ascii="Cambria" w:hAnsi="Cambria" w:eastAsia="Cambria" w:cs="Cambria"/>
      <w:lang w:val="en-us" w:eastAsia="en-us" w:bidi="en-us"/>
    </w:rPr>
  </w:style>
  <w:style w:styleId="TableParagraph" w:type="paragraph">
    <w:name w:val="Table Paragraph"/>
    <w:basedOn w:val="Normal"/>
    <w:uiPriority w:val="1"/>
    <w:qFormat/>
    <w:pPr>
      <w:ind w:left="107"/>
    </w:pPr>
    <w:rPr>
      <w:rFonts w:ascii="Cambria" w:hAnsi="Cambria" w:eastAsia="Cambria" w:cs="Cambria"/>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yperlink" Target="http://www.cn.nysed.gov/"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Hanson</dc:creator>
  <dc:title>Child Nutrition Management System</dc:title>
  <dcterms:created xsi:type="dcterms:W3CDTF">2020-03-05T18:35:59Z</dcterms:created>
  <dcterms:modified xsi:type="dcterms:W3CDTF">2020-03-05T18:35:59Z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2019-02-21T00:00:00Z</vt:filetime>
  </property>
  <property fmtid="{D5CDD505-2E9C-101B-9397-08002B2CF9AE}" pid="3" name="Creator">
    <vt:lpwstr>Microsoft® Word for Office 365</vt:lpwstr>
  </property>
  <property fmtid="{D5CDD505-2E9C-101B-9397-08002B2CF9AE}" pid="4" name="LastSaved">
    <vt:filetime>2020-03-05T00:00:00Z</vt:filetime>
  </property>
</Properties>
</file>