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A7F" w:rsidRDefault="00AE3455" w:rsidP="00AE3455">
      <w:pPr>
        <w:rPr>
          <w:b/>
          <w:sz w:val="28"/>
          <w:szCs w:val="28"/>
        </w:rPr>
      </w:pPr>
      <w:bookmarkStart w:id="0" w:name="_GoBack"/>
      <w:bookmarkEnd w:id="0"/>
      <w:r w:rsidRPr="00AE3455">
        <w:rPr>
          <w:b/>
          <w:sz w:val="28"/>
          <w:szCs w:val="28"/>
        </w:rPr>
        <w:t>Summer Food Service Program (SFSP)</w:t>
      </w:r>
    </w:p>
    <w:p w:rsidR="00AE3455" w:rsidRPr="00AE3455" w:rsidRDefault="00AE3455" w:rsidP="00AE3455">
      <w:pPr>
        <w:rPr>
          <w:szCs w:val="24"/>
        </w:rPr>
      </w:pPr>
      <w:r w:rsidRPr="00AE3455">
        <w:rPr>
          <w:szCs w:val="24"/>
        </w:rPr>
        <w:t xml:space="preserve">The SFSP is a Child Nutrition Program funded by the United States Department of Agriculture (USDA). In New York State, the State Education Department (SED) administers the program. The SFSP provides reimbursement for nutritious meals served to children in lower income areas at no cost when school is out. </w:t>
      </w:r>
    </w:p>
    <w:p w:rsidR="00AE3455" w:rsidRDefault="00AE3455" w:rsidP="00AE3455">
      <w:pPr>
        <w:rPr>
          <w:szCs w:val="24"/>
        </w:rPr>
      </w:pPr>
      <w:r w:rsidRPr="00AE3455">
        <w:rPr>
          <w:szCs w:val="24"/>
        </w:rPr>
        <w:t>Meals must be served in low-income communities where at least 50 percent of children are eligible for free and reduced-price school meals or in other locations where at least 50 percent of the children enrolled in a specific program are eligible for free and reduced-price school meals.</w:t>
      </w:r>
    </w:p>
    <w:p w:rsidR="00AE3455" w:rsidRDefault="00AE3455" w:rsidP="00AE3455">
      <w:pPr>
        <w:rPr>
          <w:szCs w:val="24"/>
        </w:rPr>
      </w:pPr>
      <w:proofErr w:type="gramStart"/>
      <w:r>
        <w:rPr>
          <w:szCs w:val="24"/>
        </w:rPr>
        <w:t>Children 18 years of age and younger are eligible to participate in the SFSP.</w:t>
      </w:r>
      <w:proofErr w:type="gramEnd"/>
      <w:r>
        <w:rPr>
          <w:szCs w:val="24"/>
        </w:rPr>
        <w:t xml:space="preserve"> Persons over 18 years old who are physically or mentally disabled and participating in a public or nonprofit private school program established for children with these disabilities may also participate in this program.</w:t>
      </w:r>
    </w:p>
    <w:p w:rsidR="0005108A" w:rsidRDefault="006D4AB5" w:rsidP="00AE3455">
      <w:pPr>
        <w:rPr>
          <w:rFonts w:cs="Arial"/>
          <w:color w:val="000000"/>
          <w:lang w:val="en"/>
        </w:rPr>
      </w:pPr>
      <w:r>
        <w:rPr>
          <w:noProof/>
          <w:szCs w:val="24"/>
        </w:rPr>
        <mc:AlternateContent>
          <mc:Choice Requires="wps">
            <w:drawing>
              <wp:anchor distT="0" distB="0" distL="114300" distR="114300" simplePos="0" relativeHeight="251659264" behindDoc="0" locked="0" layoutInCell="1" allowOverlap="1" wp14:anchorId="47874341" wp14:editId="2B2BE35D">
                <wp:simplePos x="0" y="0"/>
                <wp:positionH relativeFrom="column">
                  <wp:posOffset>-9525</wp:posOffset>
                </wp:positionH>
                <wp:positionV relativeFrom="paragraph">
                  <wp:posOffset>787400</wp:posOffset>
                </wp:positionV>
                <wp:extent cx="6810375" cy="5286375"/>
                <wp:effectExtent l="0" t="0" r="28575" b="28575"/>
                <wp:wrapNone/>
                <wp:docPr id="3" name="Rounded Rectangle 3"/>
                <wp:cNvGraphicFramePr/>
                <a:graphic xmlns:a="http://schemas.openxmlformats.org/drawingml/2006/main">
                  <a:graphicData uri="http://schemas.microsoft.com/office/word/2010/wordprocessingShape">
                    <wps:wsp>
                      <wps:cNvSpPr/>
                      <wps:spPr>
                        <a:xfrm>
                          <a:off x="0" y="0"/>
                          <a:ext cx="6810375" cy="5286375"/>
                        </a:xfrm>
                        <a:prstGeom prst="round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C554E" w:rsidRDefault="006C554E">
                            <w:pPr>
                              <w:rPr>
                                <w:color w:val="0D0D0D" w:themeColor="text1" w:themeTint="F2"/>
                                <w:szCs w:val="24"/>
                              </w:rPr>
                            </w:pPr>
                            <w:r w:rsidRPr="006C554E">
                              <w:rPr>
                                <w:szCs w:val="24"/>
                              </w:rPr>
                              <w:t xml:space="preserve"> </w:t>
                            </w:r>
                            <w:r w:rsidRPr="006C554E">
                              <w:rPr>
                                <w:color w:val="0D0D0D" w:themeColor="text1" w:themeTint="F2"/>
                                <w:szCs w:val="24"/>
                              </w:rPr>
                              <w:t xml:space="preserve">A </w:t>
                            </w:r>
                            <w:r w:rsidRPr="006C554E">
                              <w:rPr>
                                <w:rStyle w:val="Strong"/>
                                <w:color w:val="0D0D0D" w:themeColor="text1" w:themeTint="F2"/>
                                <w:szCs w:val="24"/>
                              </w:rPr>
                              <w:t>sponsor</w:t>
                            </w:r>
                            <w:r w:rsidRPr="006C554E">
                              <w:rPr>
                                <w:color w:val="0D0D0D" w:themeColor="text1" w:themeTint="F2"/>
                                <w:szCs w:val="24"/>
                              </w:rPr>
                              <w:t xml:space="preserve"> contracts directly with the State Education Department (SED) for overall management of operations at one or more sites. An organization is eligible to apply to be a Sponsor </w:t>
                            </w:r>
                            <w:r>
                              <w:rPr>
                                <w:color w:val="0D0D0D" w:themeColor="text1" w:themeTint="F2"/>
                                <w:szCs w:val="24"/>
                              </w:rPr>
                              <w:t>if it is:</w:t>
                            </w:r>
                          </w:p>
                          <w:p w:rsidR="006C554E" w:rsidRPr="006C554E" w:rsidRDefault="006C554E" w:rsidP="006C554E">
                            <w:pPr>
                              <w:pStyle w:val="ListParagraph"/>
                              <w:numPr>
                                <w:ilvl w:val="0"/>
                                <w:numId w:val="1"/>
                              </w:numPr>
                              <w:rPr>
                                <w:color w:val="0D0D0D" w:themeColor="text1" w:themeTint="F2"/>
                                <w:szCs w:val="24"/>
                              </w:rPr>
                            </w:pPr>
                            <w:r>
                              <w:rPr>
                                <w:color w:val="0D0D0D" w:themeColor="text1" w:themeTint="F2"/>
                                <w:szCs w:val="24"/>
                              </w:rPr>
                              <w:t>G</w:t>
                            </w:r>
                            <w:r w:rsidRPr="006C554E">
                              <w:rPr>
                                <w:color w:val="0D0D0D" w:themeColor="text1" w:themeTint="F2"/>
                                <w:szCs w:val="24"/>
                              </w:rPr>
                              <w:t>overnmental entity</w:t>
                            </w:r>
                          </w:p>
                          <w:p w:rsidR="006C554E" w:rsidRPr="006C554E" w:rsidRDefault="006C554E" w:rsidP="006C554E">
                            <w:pPr>
                              <w:pStyle w:val="ListParagraph"/>
                              <w:numPr>
                                <w:ilvl w:val="0"/>
                                <w:numId w:val="1"/>
                              </w:numPr>
                              <w:rPr>
                                <w:color w:val="0D0D0D" w:themeColor="text1" w:themeTint="F2"/>
                                <w:szCs w:val="24"/>
                              </w:rPr>
                            </w:pPr>
                            <w:r>
                              <w:rPr>
                                <w:color w:val="0D0D0D" w:themeColor="text1" w:themeTint="F2"/>
                                <w:szCs w:val="24"/>
                              </w:rPr>
                              <w:t>P</w:t>
                            </w:r>
                            <w:r w:rsidRPr="006C554E">
                              <w:rPr>
                                <w:color w:val="0D0D0D" w:themeColor="text1" w:themeTint="F2"/>
                                <w:szCs w:val="24"/>
                              </w:rPr>
                              <w:t>ublic or private non-profit school</w:t>
                            </w:r>
                          </w:p>
                          <w:p w:rsidR="006C554E" w:rsidRPr="006C554E" w:rsidRDefault="006C554E" w:rsidP="006C554E">
                            <w:pPr>
                              <w:pStyle w:val="ListParagraph"/>
                              <w:numPr>
                                <w:ilvl w:val="0"/>
                                <w:numId w:val="1"/>
                              </w:numPr>
                              <w:rPr>
                                <w:color w:val="0D0D0D" w:themeColor="text1" w:themeTint="F2"/>
                                <w:szCs w:val="24"/>
                              </w:rPr>
                            </w:pPr>
                            <w:r>
                              <w:rPr>
                                <w:color w:val="0D0D0D" w:themeColor="text1" w:themeTint="F2"/>
                                <w:szCs w:val="24"/>
                              </w:rPr>
                              <w:t>P</w:t>
                            </w:r>
                            <w:r w:rsidRPr="006C554E">
                              <w:rPr>
                                <w:color w:val="0D0D0D" w:themeColor="text1" w:themeTint="F2"/>
                                <w:szCs w:val="24"/>
                              </w:rPr>
                              <w:t>ublic or private non-profit residential camp</w:t>
                            </w:r>
                          </w:p>
                          <w:p w:rsidR="006C554E" w:rsidRDefault="006C554E" w:rsidP="006C554E">
                            <w:pPr>
                              <w:pStyle w:val="ListParagraph"/>
                              <w:numPr>
                                <w:ilvl w:val="0"/>
                                <w:numId w:val="1"/>
                              </w:numPr>
                              <w:rPr>
                                <w:color w:val="0D0D0D" w:themeColor="text1" w:themeTint="F2"/>
                                <w:szCs w:val="24"/>
                              </w:rPr>
                            </w:pPr>
                            <w:r>
                              <w:rPr>
                                <w:color w:val="0D0D0D" w:themeColor="text1" w:themeTint="F2"/>
                                <w:szCs w:val="24"/>
                              </w:rPr>
                              <w:t>P</w:t>
                            </w:r>
                            <w:r w:rsidRPr="006C554E">
                              <w:rPr>
                                <w:color w:val="0D0D0D" w:themeColor="text1" w:themeTint="F2"/>
                                <w:szCs w:val="24"/>
                              </w:rPr>
                              <w:t>rivate non-profit organization (tax exempt under the Internal Revenue Code of 1986, as amended).</w:t>
                            </w:r>
                          </w:p>
                          <w:p w:rsidR="006C554E" w:rsidRDefault="006C554E" w:rsidP="006C554E">
                            <w:pPr>
                              <w:pStyle w:val="ListParagraph"/>
                              <w:numPr>
                                <w:ilvl w:val="0"/>
                                <w:numId w:val="1"/>
                              </w:numPr>
                              <w:rPr>
                                <w:color w:val="0D0D0D" w:themeColor="text1" w:themeTint="F2"/>
                                <w:szCs w:val="24"/>
                              </w:rPr>
                            </w:pPr>
                            <w:r>
                              <w:rPr>
                                <w:color w:val="0D0D0D" w:themeColor="text1" w:themeTint="F2"/>
                                <w:szCs w:val="24"/>
                              </w:rPr>
                              <w:t>Public or private colleges or universities sponsoring the Upward Bound Program.</w:t>
                            </w:r>
                          </w:p>
                          <w:p w:rsidR="006C554E" w:rsidRDefault="006C554E" w:rsidP="006C554E">
                            <w:pPr>
                              <w:rPr>
                                <w:color w:val="0D0D0D" w:themeColor="text1" w:themeTint="F2"/>
                                <w:szCs w:val="24"/>
                                <w:u w:val="single"/>
                              </w:rPr>
                            </w:pPr>
                            <w:r>
                              <w:rPr>
                                <w:color w:val="0D0D0D" w:themeColor="text1" w:themeTint="F2"/>
                                <w:szCs w:val="24"/>
                              </w:rPr>
                              <w:t>A</w:t>
                            </w:r>
                            <w:r w:rsidRPr="00BB02F8">
                              <w:rPr>
                                <w:b/>
                                <w:color w:val="0D0D0D" w:themeColor="text1" w:themeTint="F2"/>
                                <w:szCs w:val="24"/>
                              </w:rPr>
                              <w:t xml:space="preserve"> sponsor</w:t>
                            </w:r>
                            <w:r>
                              <w:rPr>
                                <w:color w:val="0D0D0D" w:themeColor="text1" w:themeTint="F2"/>
                                <w:szCs w:val="24"/>
                              </w:rPr>
                              <w:t xml:space="preserve"> must have a </w:t>
                            </w:r>
                            <w:r w:rsidRPr="00BB02F8">
                              <w:rPr>
                                <w:color w:val="0D0D0D" w:themeColor="text1" w:themeTint="F2"/>
                                <w:szCs w:val="24"/>
                                <w:u w:val="single"/>
                              </w:rPr>
                              <w:t>Data Universal Numbering System (DUNS)</w:t>
                            </w:r>
                            <w:r>
                              <w:rPr>
                                <w:color w:val="0D0D0D" w:themeColor="text1" w:themeTint="F2"/>
                                <w:szCs w:val="24"/>
                              </w:rPr>
                              <w:t xml:space="preserve"> number and register it on </w:t>
                            </w:r>
                            <w:r w:rsidRPr="00BB02F8">
                              <w:rPr>
                                <w:color w:val="0D0D0D" w:themeColor="text1" w:themeTint="F2"/>
                                <w:szCs w:val="24"/>
                                <w:u w:val="single"/>
                              </w:rPr>
                              <w:t>System for Award Managements (SAM).</w:t>
                            </w:r>
                          </w:p>
                          <w:p w:rsidR="00BB02F8" w:rsidRDefault="00BB02F8" w:rsidP="006C554E">
                            <w:pPr>
                              <w:rPr>
                                <w:b/>
                                <w:color w:val="0D0D0D" w:themeColor="text1" w:themeTint="F2"/>
                                <w:szCs w:val="24"/>
                              </w:rPr>
                            </w:pPr>
                            <w:r w:rsidRPr="00BB02F8">
                              <w:rPr>
                                <w:b/>
                                <w:color w:val="0D0D0D" w:themeColor="text1" w:themeTint="F2"/>
                                <w:szCs w:val="24"/>
                              </w:rPr>
                              <w:t xml:space="preserve">Sponsor Responsibilities: </w:t>
                            </w:r>
                          </w:p>
                          <w:p w:rsidR="00BB02F8" w:rsidRPr="00BB02F8" w:rsidRDefault="00BB02F8" w:rsidP="00BB02F8">
                            <w:pPr>
                              <w:pStyle w:val="ListParagraph"/>
                              <w:numPr>
                                <w:ilvl w:val="0"/>
                                <w:numId w:val="2"/>
                              </w:numPr>
                              <w:rPr>
                                <w:b/>
                                <w:color w:val="0D0D0D" w:themeColor="text1" w:themeTint="F2"/>
                                <w:szCs w:val="24"/>
                              </w:rPr>
                            </w:pPr>
                            <w:r>
                              <w:rPr>
                                <w:color w:val="0D0D0D" w:themeColor="text1" w:themeTint="F2"/>
                                <w:szCs w:val="24"/>
                              </w:rPr>
                              <w:t>Select Sites in low-income areas (with ≥ 50 % of children eligible for free or reduced school meals</w:t>
                            </w:r>
                          </w:p>
                          <w:p w:rsidR="00BB02F8" w:rsidRPr="00BB02F8" w:rsidRDefault="00BB02F8" w:rsidP="00BB02F8">
                            <w:pPr>
                              <w:pStyle w:val="ListParagraph"/>
                              <w:numPr>
                                <w:ilvl w:val="0"/>
                                <w:numId w:val="2"/>
                              </w:numPr>
                              <w:rPr>
                                <w:b/>
                                <w:color w:val="0D0D0D" w:themeColor="text1" w:themeTint="F2"/>
                                <w:szCs w:val="24"/>
                              </w:rPr>
                            </w:pPr>
                            <w:r>
                              <w:rPr>
                                <w:color w:val="0D0D0D" w:themeColor="text1" w:themeTint="F2"/>
                                <w:szCs w:val="24"/>
                              </w:rPr>
                              <w:t>Submit to and have approved an application packet approved by SED</w:t>
                            </w:r>
                          </w:p>
                          <w:p w:rsidR="00BB02F8" w:rsidRPr="00BB02F8" w:rsidRDefault="00BB02F8" w:rsidP="00BB02F8">
                            <w:pPr>
                              <w:pStyle w:val="ListParagraph"/>
                              <w:numPr>
                                <w:ilvl w:val="0"/>
                                <w:numId w:val="2"/>
                              </w:numPr>
                              <w:rPr>
                                <w:b/>
                                <w:color w:val="0D0D0D" w:themeColor="text1" w:themeTint="F2"/>
                                <w:szCs w:val="24"/>
                              </w:rPr>
                            </w:pPr>
                            <w:r>
                              <w:rPr>
                                <w:color w:val="0D0D0D" w:themeColor="text1" w:themeTint="F2"/>
                                <w:szCs w:val="24"/>
                              </w:rPr>
                              <w:t>Attend Sponsor Training</w:t>
                            </w:r>
                          </w:p>
                          <w:p w:rsidR="00BB02F8" w:rsidRPr="00BB02F8" w:rsidRDefault="00BB02F8" w:rsidP="00BB02F8">
                            <w:pPr>
                              <w:pStyle w:val="ListParagraph"/>
                              <w:numPr>
                                <w:ilvl w:val="0"/>
                                <w:numId w:val="2"/>
                              </w:numPr>
                              <w:rPr>
                                <w:b/>
                                <w:color w:val="0D0D0D" w:themeColor="text1" w:themeTint="F2"/>
                                <w:szCs w:val="24"/>
                              </w:rPr>
                            </w:pPr>
                            <w:r>
                              <w:rPr>
                                <w:color w:val="0D0D0D" w:themeColor="text1" w:themeTint="F2"/>
                                <w:szCs w:val="24"/>
                              </w:rPr>
                              <w:t>Train all personnel involved in the operation of SFSP</w:t>
                            </w:r>
                          </w:p>
                          <w:p w:rsidR="00BB02F8" w:rsidRPr="00BB02F8" w:rsidRDefault="00BB02F8" w:rsidP="00BB02F8">
                            <w:pPr>
                              <w:pStyle w:val="ListParagraph"/>
                              <w:numPr>
                                <w:ilvl w:val="0"/>
                                <w:numId w:val="2"/>
                              </w:numPr>
                              <w:rPr>
                                <w:b/>
                                <w:color w:val="0D0D0D" w:themeColor="text1" w:themeTint="F2"/>
                                <w:szCs w:val="24"/>
                              </w:rPr>
                            </w:pPr>
                            <w:r>
                              <w:rPr>
                                <w:color w:val="0D0D0D" w:themeColor="text1" w:themeTint="F2"/>
                                <w:szCs w:val="24"/>
                              </w:rPr>
                              <w:t>Ensure all sites are properly monitored</w:t>
                            </w:r>
                          </w:p>
                          <w:p w:rsidR="00BB02F8" w:rsidRPr="00BB02F8" w:rsidRDefault="00BB02F8" w:rsidP="00BB02F8">
                            <w:pPr>
                              <w:pStyle w:val="ListParagraph"/>
                              <w:numPr>
                                <w:ilvl w:val="0"/>
                                <w:numId w:val="2"/>
                              </w:numPr>
                              <w:rPr>
                                <w:b/>
                                <w:color w:val="0D0D0D" w:themeColor="text1" w:themeTint="F2"/>
                                <w:szCs w:val="24"/>
                              </w:rPr>
                            </w:pPr>
                            <w:r>
                              <w:rPr>
                                <w:color w:val="0D0D0D" w:themeColor="text1" w:themeTint="F2"/>
                                <w:szCs w:val="24"/>
                              </w:rPr>
                              <w:t>Serve meals that meet USDA meal pattern requirements</w:t>
                            </w:r>
                          </w:p>
                          <w:p w:rsidR="00BB02F8" w:rsidRPr="00BB02F8" w:rsidRDefault="00BB02F8" w:rsidP="00BB02F8">
                            <w:pPr>
                              <w:pStyle w:val="ListParagraph"/>
                              <w:numPr>
                                <w:ilvl w:val="0"/>
                                <w:numId w:val="2"/>
                              </w:numPr>
                              <w:rPr>
                                <w:b/>
                                <w:color w:val="0D0D0D" w:themeColor="text1" w:themeTint="F2"/>
                                <w:szCs w:val="24"/>
                              </w:rPr>
                            </w:pPr>
                            <w:r>
                              <w:rPr>
                                <w:color w:val="0D0D0D" w:themeColor="text1" w:themeTint="F2"/>
                                <w:szCs w:val="24"/>
                              </w:rPr>
                              <w:t>Maintain accurate records to substantiate allowable costs</w:t>
                            </w:r>
                          </w:p>
                          <w:p w:rsidR="00BB02F8" w:rsidRPr="00BB02F8" w:rsidRDefault="00BB02F8" w:rsidP="00BB02F8">
                            <w:pPr>
                              <w:pStyle w:val="ListParagraph"/>
                              <w:numPr>
                                <w:ilvl w:val="0"/>
                                <w:numId w:val="2"/>
                              </w:numPr>
                              <w:rPr>
                                <w:b/>
                                <w:color w:val="0D0D0D" w:themeColor="text1" w:themeTint="F2"/>
                                <w:szCs w:val="24"/>
                              </w:rPr>
                            </w:pPr>
                            <w:r>
                              <w:rPr>
                                <w:color w:val="0D0D0D" w:themeColor="text1" w:themeTint="F2"/>
                                <w:szCs w:val="24"/>
                              </w:rPr>
                              <w:t>Submit reimbursement claims to SED in the required time frames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26" style="position:absolute;margin-left:-.75pt;margin-top:62pt;width:536.25pt;height:4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" fillcolor="#c6d9f1 [671]" strokecolor="#243f60 [1604]" strokeweight="2pt">
                <v:textbox>
                  <w:txbxContent>
                    <w:p w:rsidR="006C554E" w:rsidRDefault="006C554E">
                      <w:pPr>
                        <w:rPr>
                          <w:color w:val="0D0D0D" w:themeColor="text1" w:themeTint="F2"/>
                          <w:szCs w:val="24"/>
                        </w:rPr>
                      </w:pPr>
                      <w:r w:rsidRPr="006C554E">
                        <w:rPr>
                          <w:szCs w:val="24"/>
                        </w:rPr>
                        <w:t xml:space="preserve"> </w:t>
                      </w:r>
                      <w:r w:rsidRPr="006C554E">
                        <w:rPr>
                          <w:color w:val="0D0D0D" w:themeColor="text1" w:themeTint="F2"/>
                          <w:szCs w:val="24"/>
                        </w:rPr>
                        <w:t xml:space="preserve">A </w:t>
                      </w:r>
                      <w:r w:rsidRPr="006C554E">
                        <w:rPr>
                          <w:rStyle w:val="Strong"/>
                          <w:color w:val="0D0D0D" w:themeColor="text1" w:themeTint="F2"/>
                          <w:szCs w:val="24"/>
                        </w:rPr>
                        <w:t>sponsor</w:t>
                      </w:r>
                      <w:r w:rsidRPr="006C554E">
                        <w:rPr>
                          <w:color w:val="0D0D0D" w:themeColor="text1" w:themeTint="F2"/>
                          <w:szCs w:val="24"/>
                        </w:rPr>
                        <w:t xml:space="preserve"> c</w:t>
                      </w:r>
                      <w:r w:rsidRPr="006C554E">
                        <w:rPr>
                          <w:color w:val="0D0D0D" w:themeColor="text1" w:themeTint="F2"/>
                          <w:szCs w:val="24"/>
                        </w:rPr>
                        <w:t>ontracts directly with the State Education Department (SED)</w:t>
                      </w:r>
                      <w:r w:rsidRPr="006C554E">
                        <w:rPr>
                          <w:color w:val="0D0D0D" w:themeColor="text1" w:themeTint="F2"/>
                          <w:szCs w:val="24"/>
                        </w:rPr>
                        <w:t xml:space="preserve"> for overall management of operations at one or more </w:t>
                      </w:r>
                      <w:r w:rsidRPr="006C554E">
                        <w:rPr>
                          <w:color w:val="0D0D0D" w:themeColor="text1" w:themeTint="F2"/>
                          <w:szCs w:val="24"/>
                        </w:rPr>
                        <w:t>sites</w:t>
                      </w:r>
                      <w:r w:rsidRPr="006C554E">
                        <w:rPr>
                          <w:color w:val="0D0D0D" w:themeColor="text1" w:themeTint="F2"/>
                          <w:szCs w:val="24"/>
                        </w:rPr>
                        <w:t xml:space="preserve">. An organization </w:t>
                      </w:r>
                      <w:r w:rsidRPr="006C554E">
                        <w:rPr>
                          <w:color w:val="0D0D0D" w:themeColor="text1" w:themeTint="F2"/>
                          <w:szCs w:val="24"/>
                        </w:rPr>
                        <w:t xml:space="preserve">is eligible to apply to be a Sponsor </w:t>
                      </w:r>
                      <w:r>
                        <w:rPr>
                          <w:color w:val="0D0D0D" w:themeColor="text1" w:themeTint="F2"/>
                          <w:szCs w:val="24"/>
                        </w:rPr>
                        <w:t>if it is:</w:t>
                      </w:r>
                    </w:p>
                    <w:p w:rsidR="006C554E" w:rsidRPr="006C554E" w:rsidRDefault="006C554E" w:rsidP="006C554E">
                      <w:pPr>
                        <w:pStyle w:val="ListParagraph"/>
                        <w:numPr>
                          <w:ilvl w:val="0"/>
                          <w:numId w:val="1"/>
                        </w:numPr>
                        <w:rPr>
                          <w:color w:val="0D0D0D" w:themeColor="text1" w:themeTint="F2"/>
                          <w:szCs w:val="24"/>
                        </w:rPr>
                      </w:pPr>
                      <w:r>
                        <w:rPr>
                          <w:color w:val="0D0D0D" w:themeColor="text1" w:themeTint="F2"/>
                          <w:szCs w:val="24"/>
                        </w:rPr>
                        <w:t>G</w:t>
                      </w:r>
                      <w:r w:rsidRPr="006C554E">
                        <w:rPr>
                          <w:color w:val="0D0D0D" w:themeColor="text1" w:themeTint="F2"/>
                          <w:szCs w:val="24"/>
                        </w:rPr>
                        <w:t>overnmental entity</w:t>
                      </w:r>
                    </w:p>
                    <w:p w:rsidR="006C554E" w:rsidRPr="006C554E" w:rsidRDefault="006C554E" w:rsidP="006C554E">
                      <w:pPr>
                        <w:pStyle w:val="ListParagraph"/>
                        <w:numPr>
                          <w:ilvl w:val="0"/>
                          <w:numId w:val="1"/>
                        </w:numPr>
                        <w:rPr>
                          <w:color w:val="0D0D0D" w:themeColor="text1" w:themeTint="F2"/>
                          <w:szCs w:val="24"/>
                        </w:rPr>
                      </w:pPr>
                      <w:r>
                        <w:rPr>
                          <w:color w:val="0D0D0D" w:themeColor="text1" w:themeTint="F2"/>
                          <w:szCs w:val="24"/>
                        </w:rPr>
                        <w:t>P</w:t>
                      </w:r>
                      <w:r w:rsidRPr="006C554E">
                        <w:rPr>
                          <w:color w:val="0D0D0D" w:themeColor="text1" w:themeTint="F2"/>
                          <w:szCs w:val="24"/>
                        </w:rPr>
                        <w:t xml:space="preserve">ublic </w:t>
                      </w:r>
                      <w:r w:rsidRPr="006C554E">
                        <w:rPr>
                          <w:color w:val="0D0D0D" w:themeColor="text1" w:themeTint="F2"/>
                          <w:szCs w:val="24"/>
                        </w:rPr>
                        <w:t>or private non-profit school</w:t>
                      </w:r>
                    </w:p>
                    <w:p w:rsidR="006C554E" w:rsidRPr="006C554E" w:rsidRDefault="006C554E" w:rsidP="006C554E">
                      <w:pPr>
                        <w:pStyle w:val="ListParagraph"/>
                        <w:numPr>
                          <w:ilvl w:val="0"/>
                          <w:numId w:val="1"/>
                        </w:numPr>
                        <w:rPr>
                          <w:color w:val="0D0D0D" w:themeColor="text1" w:themeTint="F2"/>
                          <w:szCs w:val="24"/>
                        </w:rPr>
                      </w:pPr>
                      <w:r>
                        <w:rPr>
                          <w:color w:val="0D0D0D" w:themeColor="text1" w:themeTint="F2"/>
                          <w:szCs w:val="24"/>
                        </w:rPr>
                        <w:t>P</w:t>
                      </w:r>
                      <w:r w:rsidRPr="006C554E">
                        <w:rPr>
                          <w:color w:val="0D0D0D" w:themeColor="text1" w:themeTint="F2"/>
                          <w:szCs w:val="24"/>
                        </w:rPr>
                        <w:t>ublic or private no</w:t>
                      </w:r>
                      <w:r w:rsidRPr="006C554E">
                        <w:rPr>
                          <w:color w:val="0D0D0D" w:themeColor="text1" w:themeTint="F2"/>
                          <w:szCs w:val="24"/>
                        </w:rPr>
                        <w:t>n-profit residential camp</w:t>
                      </w:r>
                    </w:p>
                    <w:p w:rsidR="006C554E" w:rsidRDefault="006C554E" w:rsidP="006C554E">
                      <w:pPr>
                        <w:pStyle w:val="ListParagraph"/>
                        <w:numPr>
                          <w:ilvl w:val="0"/>
                          <w:numId w:val="1"/>
                        </w:numPr>
                        <w:rPr>
                          <w:color w:val="0D0D0D" w:themeColor="text1" w:themeTint="F2"/>
                          <w:szCs w:val="24"/>
                        </w:rPr>
                      </w:pPr>
                      <w:r>
                        <w:rPr>
                          <w:color w:val="0D0D0D" w:themeColor="text1" w:themeTint="F2"/>
                          <w:szCs w:val="24"/>
                        </w:rPr>
                        <w:t>P</w:t>
                      </w:r>
                      <w:r w:rsidRPr="006C554E">
                        <w:rPr>
                          <w:color w:val="0D0D0D" w:themeColor="text1" w:themeTint="F2"/>
                          <w:szCs w:val="24"/>
                        </w:rPr>
                        <w:t>rivate non-profit organization (tax exempt under the Internal Revenue Code of 1986, as amended).</w:t>
                      </w:r>
                    </w:p>
                    <w:p w:rsidR="006C554E" w:rsidRDefault="006C554E" w:rsidP="006C554E">
                      <w:pPr>
                        <w:pStyle w:val="ListParagraph"/>
                        <w:numPr>
                          <w:ilvl w:val="0"/>
                          <w:numId w:val="1"/>
                        </w:numPr>
                        <w:rPr>
                          <w:color w:val="0D0D0D" w:themeColor="text1" w:themeTint="F2"/>
                          <w:szCs w:val="24"/>
                        </w:rPr>
                      </w:pPr>
                      <w:r>
                        <w:rPr>
                          <w:color w:val="0D0D0D" w:themeColor="text1" w:themeTint="F2"/>
                          <w:szCs w:val="24"/>
                        </w:rPr>
                        <w:t>Public or private colleges or universities sponsoring the Upward Bound Program.</w:t>
                      </w:r>
                    </w:p>
                    <w:p w:rsidR="006C554E" w:rsidRDefault="006C554E" w:rsidP="006C554E">
                      <w:pPr>
                        <w:rPr>
                          <w:color w:val="0D0D0D" w:themeColor="text1" w:themeTint="F2"/>
                          <w:szCs w:val="24"/>
                          <w:u w:val="single"/>
                        </w:rPr>
                      </w:pPr>
                      <w:r>
                        <w:rPr>
                          <w:color w:val="0D0D0D" w:themeColor="text1" w:themeTint="F2"/>
                          <w:szCs w:val="24"/>
                        </w:rPr>
                        <w:t>A</w:t>
                      </w:r>
                      <w:r w:rsidRPr="00BB02F8">
                        <w:rPr>
                          <w:b/>
                          <w:color w:val="0D0D0D" w:themeColor="text1" w:themeTint="F2"/>
                          <w:szCs w:val="24"/>
                        </w:rPr>
                        <w:t xml:space="preserve"> sponsor</w:t>
                      </w:r>
                      <w:r>
                        <w:rPr>
                          <w:color w:val="0D0D0D" w:themeColor="text1" w:themeTint="F2"/>
                          <w:szCs w:val="24"/>
                        </w:rPr>
                        <w:t xml:space="preserve"> must have a </w:t>
                      </w:r>
                      <w:r w:rsidRPr="00BB02F8">
                        <w:rPr>
                          <w:color w:val="0D0D0D" w:themeColor="text1" w:themeTint="F2"/>
                          <w:szCs w:val="24"/>
                          <w:u w:val="single"/>
                        </w:rPr>
                        <w:t>Data Universal Numbering System (DUNS)</w:t>
                      </w:r>
                      <w:r>
                        <w:rPr>
                          <w:color w:val="0D0D0D" w:themeColor="text1" w:themeTint="F2"/>
                          <w:szCs w:val="24"/>
                        </w:rPr>
                        <w:t xml:space="preserve"> number and register it on </w:t>
                      </w:r>
                      <w:r w:rsidRPr="00BB02F8">
                        <w:rPr>
                          <w:color w:val="0D0D0D" w:themeColor="text1" w:themeTint="F2"/>
                          <w:szCs w:val="24"/>
                          <w:u w:val="single"/>
                        </w:rPr>
                        <w:t>System for Award Managements (SAM).</w:t>
                      </w:r>
                    </w:p>
                    <w:p w:rsidR="00BB02F8" w:rsidRDefault="00BB02F8" w:rsidP="006C554E">
                      <w:pPr>
                        <w:rPr>
                          <w:b/>
                          <w:color w:val="0D0D0D" w:themeColor="text1" w:themeTint="F2"/>
                          <w:szCs w:val="24"/>
                        </w:rPr>
                      </w:pPr>
                      <w:r w:rsidRPr="00BB02F8">
                        <w:rPr>
                          <w:b/>
                          <w:color w:val="0D0D0D" w:themeColor="text1" w:themeTint="F2"/>
                          <w:szCs w:val="24"/>
                        </w:rPr>
                        <w:t xml:space="preserve">Sponsor Responsibilities: </w:t>
                      </w:r>
                    </w:p>
                    <w:p w:rsidR="00BB02F8" w:rsidRPr="00BB02F8" w:rsidRDefault="00BB02F8" w:rsidP="00BB02F8">
                      <w:pPr>
                        <w:pStyle w:val="ListParagraph"/>
                        <w:numPr>
                          <w:ilvl w:val="0"/>
                          <w:numId w:val="2"/>
                        </w:numPr>
                        <w:rPr>
                          <w:b/>
                          <w:color w:val="0D0D0D" w:themeColor="text1" w:themeTint="F2"/>
                          <w:szCs w:val="24"/>
                        </w:rPr>
                      </w:pPr>
                      <w:r>
                        <w:rPr>
                          <w:color w:val="0D0D0D" w:themeColor="text1" w:themeTint="F2"/>
                          <w:szCs w:val="24"/>
                        </w:rPr>
                        <w:t>Select Sites in low-income areas (with ≥ 50 % of children eligible for free or reduced school meals</w:t>
                      </w:r>
                    </w:p>
                    <w:p w:rsidR="00BB02F8" w:rsidRPr="00BB02F8" w:rsidRDefault="00BB02F8" w:rsidP="00BB02F8">
                      <w:pPr>
                        <w:pStyle w:val="ListParagraph"/>
                        <w:numPr>
                          <w:ilvl w:val="0"/>
                          <w:numId w:val="2"/>
                        </w:numPr>
                        <w:rPr>
                          <w:b/>
                          <w:color w:val="0D0D0D" w:themeColor="text1" w:themeTint="F2"/>
                          <w:szCs w:val="24"/>
                        </w:rPr>
                      </w:pPr>
                      <w:r>
                        <w:rPr>
                          <w:color w:val="0D0D0D" w:themeColor="text1" w:themeTint="F2"/>
                          <w:szCs w:val="24"/>
                        </w:rPr>
                        <w:t>Submit to and have approved an application packet approved by SED</w:t>
                      </w:r>
                    </w:p>
                    <w:p w:rsidR="00BB02F8" w:rsidRPr="00BB02F8" w:rsidRDefault="00BB02F8" w:rsidP="00BB02F8">
                      <w:pPr>
                        <w:pStyle w:val="ListParagraph"/>
                        <w:numPr>
                          <w:ilvl w:val="0"/>
                          <w:numId w:val="2"/>
                        </w:numPr>
                        <w:rPr>
                          <w:b/>
                          <w:color w:val="0D0D0D" w:themeColor="text1" w:themeTint="F2"/>
                          <w:szCs w:val="24"/>
                        </w:rPr>
                      </w:pPr>
                      <w:r>
                        <w:rPr>
                          <w:color w:val="0D0D0D" w:themeColor="text1" w:themeTint="F2"/>
                          <w:szCs w:val="24"/>
                        </w:rPr>
                        <w:t>Attend Sponsor Training</w:t>
                      </w:r>
                    </w:p>
                    <w:p w:rsidR="00BB02F8" w:rsidRPr="00BB02F8" w:rsidRDefault="00BB02F8" w:rsidP="00BB02F8">
                      <w:pPr>
                        <w:pStyle w:val="ListParagraph"/>
                        <w:numPr>
                          <w:ilvl w:val="0"/>
                          <w:numId w:val="2"/>
                        </w:numPr>
                        <w:rPr>
                          <w:b/>
                          <w:color w:val="0D0D0D" w:themeColor="text1" w:themeTint="F2"/>
                          <w:szCs w:val="24"/>
                        </w:rPr>
                      </w:pPr>
                      <w:r>
                        <w:rPr>
                          <w:color w:val="0D0D0D" w:themeColor="text1" w:themeTint="F2"/>
                          <w:szCs w:val="24"/>
                        </w:rPr>
                        <w:t>Train all personnel involved in the operation of SFSP</w:t>
                      </w:r>
                    </w:p>
                    <w:p w:rsidR="00BB02F8" w:rsidRPr="00BB02F8" w:rsidRDefault="00BB02F8" w:rsidP="00BB02F8">
                      <w:pPr>
                        <w:pStyle w:val="ListParagraph"/>
                        <w:numPr>
                          <w:ilvl w:val="0"/>
                          <w:numId w:val="2"/>
                        </w:numPr>
                        <w:rPr>
                          <w:b/>
                          <w:color w:val="0D0D0D" w:themeColor="text1" w:themeTint="F2"/>
                          <w:szCs w:val="24"/>
                        </w:rPr>
                      </w:pPr>
                      <w:r>
                        <w:rPr>
                          <w:color w:val="0D0D0D" w:themeColor="text1" w:themeTint="F2"/>
                          <w:szCs w:val="24"/>
                        </w:rPr>
                        <w:t>Ensure all sites are properly monitored</w:t>
                      </w:r>
                    </w:p>
                    <w:p w:rsidR="00BB02F8" w:rsidRPr="00BB02F8" w:rsidRDefault="00BB02F8" w:rsidP="00BB02F8">
                      <w:pPr>
                        <w:pStyle w:val="ListParagraph"/>
                        <w:numPr>
                          <w:ilvl w:val="0"/>
                          <w:numId w:val="2"/>
                        </w:numPr>
                        <w:rPr>
                          <w:b/>
                          <w:color w:val="0D0D0D" w:themeColor="text1" w:themeTint="F2"/>
                          <w:szCs w:val="24"/>
                        </w:rPr>
                      </w:pPr>
                      <w:r>
                        <w:rPr>
                          <w:color w:val="0D0D0D" w:themeColor="text1" w:themeTint="F2"/>
                          <w:szCs w:val="24"/>
                        </w:rPr>
                        <w:t>Serve meals that meet USDA meal pattern requirements</w:t>
                      </w:r>
                    </w:p>
                    <w:p w:rsidR="00BB02F8" w:rsidRPr="00BB02F8" w:rsidRDefault="00BB02F8" w:rsidP="00BB02F8">
                      <w:pPr>
                        <w:pStyle w:val="ListParagraph"/>
                        <w:numPr>
                          <w:ilvl w:val="0"/>
                          <w:numId w:val="2"/>
                        </w:numPr>
                        <w:rPr>
                          <w:b/>
                          <w:color w:val="0D0D0D" w:themeColor="text1" w:themeTint="F2"/>
                          <w:szCs w:val="24"/>
                        </w:rPr>
                      </w:pPr>
                      <w:r>
                        <w:rPr>
                          <w:color w:val="0D0D0D" w:themeColor="text1" w:themeTint="F2"/>
                          <w:szCs w:val="24"/>
                        </w:rPr>
                        <w:t>Maintain accurate records to substantiate allowable costs</w:t>
                      </w:r>
                    </w:p>
                    <w:p w:rsidR="00BB02F8" w:rsidRPr="00BB02F8" w:rsidRDefault="00BB02F8" w:rsidP="00BB02F8">
                      <w:pPr>
                        <w:pStyle w:val="ListParagraph"/>
                        <w:numPr>
                          <w:ilvl w:val="0"/>
                          <w:numId w:val="2"/>
                        </w:numPr>
                        <w:rPr>
                          <w:b/>
                          <w:color w:val="0D0D0D" w:themeColor="text1" w:themeTint="F2"/>
                          <w:szCs w:val="24"/>
                        </w:rPr>
                      </w:pPr>
                      <w:r>
                        <w:rPr>
                          <w:color w:val="0D0D0D" w:themeColor="text1" w:themeTint="F2"/>
                          <w:szCs w:val="24"/>
                        </w:rPr>
                        <w:t>Submit reimbursement claims to SED in the required time frames</w:t>
                      </w:r>
                    </w:p>
                  </w:txbxContent>
                </v:textbox>
              </v:roundrect>
            </w:pict>
          </mc:Fallback>
        </mc:AlternateContent>
      </w:r>
      <w:r>
        <w:rPr>
          <w:rFonts w:cs="Arial"/>
          <w:color w:val="000000"/>
          <w:lang w:val="en"/>
        </w:rPr>
        <w:t xml:space="preserve">SFSP reimburses approved sponsors for serving meals that meet Federal nutritional guidelines. Sponsors receive payments from USDA, through their State agencies, based on the number of meals they serve. All meals are served free to eligible children. </w:t>
      </w:r>
    </w:p>
    <w:p w:rsidR="0005108A" w:rsidRDefault="0005108A">
      <w:pPr>
        <w:rPr>
          <w:rFonts w:cs="Arial"/>
          <w:color w:val="000000"/>
          <w:lang w:val="en"/>
        </w:rPr>
      </w:pPr>
      <w:r>
        <w:rPr>
          <w:rFonts w:cs="Arial"/>
          <w:color w:val="000000"/>
          <w:lang w:val="en"/>
        </w:rPr>
        <w:br w:type="page"/>
      </w:r>
    </w:p>
    <w:p w:rsidR="00AE3455" w:rsidRPr="00AE3455" w:rsidRDefault="00FC55D3" w:rsidP="00AE3455">
      <w:pPr>
        <w:rPr>
          <w:szCs w:val="24"/>
        </w:rPr>
      </w:pPr>
      <w:r>
        <w:rPr>
          <w:noProof/>
          <w:szCs w:val="24"/>
        </w:rPr>
        <w:lastRenderedPageBreak/>
        <mc:AlternateContent>
          <mc:Choice Requires="wps">
            <w:drawing>
              <wp:anchor distT="0" distB="0" distL="114300" distR="114300" simplePos="0" relativeHeight="251663360" behindDoc="0" locked="0" layoutInCell="1" allowOverlap="1">
                <wp:simplePos x="0" y="0"/>
                <wp:positionH relativeFrom="column">
                  <wp:posOffset>352425</wp:posOffset>
                </wp:positionH>
                <wp:positionV relativeFrom="paragraph">
                  <wp:posOffset>3954145</wp:posOffset>
                </wp:positionV>
                <wp:extent cx="6429375" cy="2390775"/>
                <wp:effectExtent l="0" t="0" r="28575" b="28575"/>
                <wp:wrapNone/>
                <wp:docPr id="6" name="Rounded Rectangle 6"/>
                <wp:cNvGraphicFramePr/>
                <a:graphic xmlns:a="http://schemas.openxmlformats.org/drawingml/2006/main">
                  <a:graphicData uri="http://schemas.microsoft.com/office/word/2010/wordprocessingShape">
                    <wps:wsp>
                      <wps:cNvSpPr/>
                      <wps:spPr>
                        <a:xfrm>
                          <a:off x="0" y="0"/>
                          <a:ext cx="6429375" cy="23907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6" o:spid="_x0000_s1026" style="position:absolute;margin-left:27.75pt;margin-top:311.35pt;width:506.25pt;height:188.2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" fillcolor="#4f81bd [3204]" strokecolor="#243f60 [1604]" strokeweight="2pt"/>
            </w:pict>
          </mc:Fallback>
        </mc:AlternateContent>
      </w:r>
      <w:r w:rsidR="0005108A" w:rsidRPr="0005108A">
        <w:rPr>
          <w:noProof/>
          <w:szCs w:val="24"/>
        </w:rPr>
        <mc:AlternateContent>
          <mc:Choice Requires="wps">
            <w:drawing>
              <wp:anchor distT="0" distB="0" distL="114300" distR="114300" simplePos="0" relativeHeight="251662336" behindDoc="0" locked="0" layoutInCell="1" allowOverlap="1" wp14:editId="36B11C9B">
                <wp:simplePos x="0" y="0"/>
                <wp:positionH relativeFrom="column">
                  <wp:posOffset>485775</wp:posOffset>
                </wp:positionH>
                <wp:positionV relativeFrom="paragraph">
                  <wp:posOffset>3477895</wp:posOffset>
                </wp:positionV>
                <wp:extent cx="6010275" cy="140398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1403985"/>
                        </a:xfrm>
                        <a:prstGeom prst="rect">
                          <a:avLst/>
                        </a:prstGeom>
                        <a:solidFill>
                          <a:srgbClr val="FFFFFF"/>
                        </a:solidFill>
                        <a:ln w="9525">
                          <a:noFill/>
                          <a:miter lim="800000"/>
                          <a:headEnd/>
                          <a:tailEnd/>
                        </a:ln>
                      </wps:spPr>
                      <wps:txbx>
                        <w:txbxContent>
                          <w:p w:rsidR="0005108A" w:rsidRPr="0005108A" w:rsidRDefault="0005108A">
                            <w:r w:rsidRPr="0005108A">
                              <w:rPr>
                                <w:b/>
                              </w:rPr>
                              <w:t>Program Meals:</w:t>
                            </w:r>
                            <w:r>
                              <w:rPr>
                                <w:b/>
                              </w:rPr>
                              <w:t xml:space="preserve"> </w:t>
                            </w:r>
                            <w:r>
                              <w:t>Up to two meal types may be served daily and claimed for reimbursement”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8.25pt;margin-top:273.85pt;width:473.2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" stroked="f">
                <v:textbox style="mso-fit-shape-to-text:t">
                  <w:txbxContent>
                    <w:p w:rsidR="0005108A" w:rsidRPr="0005108A" w:rsidRDefault="0005108A">
                      <w:r w:rsidRPr="0005108A">
                        <w:rPr>
                          <w:b/>
                        </w:rPr>
                        <w:t>Program Meals:</w:t>
                      </w:r>
                      <w:r>
                        <w:rPr>
                          <w:b/>
                        </w:rPr>
                        <w:t xml:space="preserve"> </w:t>
                      </w:r>
                      <w:r>
                        <w:t>Up to two meal types may be served daily and claimed for reimbursement”</w:t>
                      </w:r>
                    </w:p>
                  </w:txbxContent>
                </v:textbox>
              </v:shape>
            </w:pict>
          </mc:Fallback>
        </mc:AlternateContent>
      </w:r>
      <w:r w:rsidR="0005108A">
        <w:rPr>
          <w:noProof/>
          <w:szCs w:val="24"/>
        </w:rPr>
        <mc:AlternateContent>
          <mc:Choice Requires="wps">
            <w:drawing>
              <wp:anchor distT="0" distB="0" distL="114300" distR="114300" simplePos="0" relativeHeight="251660288" behindDoc="0" locked="0" layoutInCell="1" allowOverlap="1">
                <wp:simplePos x="0" y="0"/>
                <wp:positionH relativeFrom="column">
                  <wp:posOffset>190500</wp:posOffset>
                </wp:positionH>
                <wp:positionV relativeFrom="paragraph">
                  <wp:posOffset>29845</wp:posOffset>
                </wp:positionV>
                <wp:extent cx="6677025" cy="3190875"/>
                <wp:effectExtent l="0" t="0" r="28575" b="28575"/>
                <wp:wrapNone/>
                <wp:docPr id="4" name="Rounded Rectangle 4"/>
                <wp:cNvGraphicFramePr/>
                <a:graphic xmlns:a="http://schemas.openxmlformats.org/drawingml/2006/main">
                  <a:graphicData uri="http://schemas.microsoft.com/office/word/2010/wordprocessingShape">
                    <wps:wsp>
                      <wps:cNvSpPr/>
                      <wps:spPr>
                        <a:xfrm>
                          <a:off x="0" y="0"/>
                          <a:ext cx="6677025" cy="3190875"/>
                        </a:xfrm>
                        <a:prstGeom prst="round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05108A" w:rsidRDefault="0005108A" w:rsidP="0005108A">
                            <w:pPr>
                              <w:rPr>
                                <w:color w:val="0D0D0D" w:themeColor="text1" w:themeTint="F2"/>
                              </w:rPr>
                            </w:pPr>
                            <w:r w:rsidRPr="0005108A">
                              <w:rPr>
                                <w:color w:val="0D0D0D" w:themeColor="text1" w:themeTint="F2"/>
                              </w:rPr>
                              <w:t xml:space="preserve">A </w:t>
                            </w:r>
                            <w:r w:rsidRPr="0005108A">
                              <w:rPr>
                                <w:b/>
                                <w:color w:val="0D0D0D" w:themeColor="text1" w:themeTint="F2"/>
                              </w:rPr>
                              <w:t>Site</w:t>
                            </w:r>
                            <w:r w:rsidRPr="0005108A">
                              <w:rPr>
                                <w:color w:val="0D0D0D" w:themeColor="text1" w:themeTint="F2"/>
                              </w:rPr>
                              <w:t xml:space="preserve"> is the location where the </w:t>
                            </w:r>
                            <w:r>
                              <w:rPr>
                                <w:color w:val="0D0D0D" w:themeColor="text1" w:themeTint="F2"/>
                              </w:rPr>
                              <w:t xml:space="preserve">children actually </w:t>
                            </w:r>
                            <w:r w:rsidRPr="0005108A">
                              <w:rPr>
                                <w:color w:val="0D0D0D" w:themeColor="text1" w:themeTint="F2"/>
                              </w:rPr>
                              <w:t>eat their meals.</w:t>
                            </w:r>
                          </w:p>
                          <w:p w:rsidR="0005108A" w:rsidRDefault="0005108A" w:rsidP="0005108A">
                            <w:pPr>
                              <w:rPr>
                                <w:b/>
                                <w:color w:val="0D0D0D" w:themeColor="text1" w:themeTint="F2"/>
                              </w:rPr>
                            </w:pPr>
                            <w:r w:rsidRPr="0005108A">
                              <w:rPr>
                                <w:b/>
                                <w:color w:val="0D0D0D" w:themeColor="text1" w:themeTint="F2"/>
                              </w:rPr>
                              <w:t>Site Responsibilities:</w:t>
                            </w:r>
                          </w:p>
                          <w:p w:rsidR="0005108A" w:rsidRPr="0005108A" w:rsidRDefault="0005108A" w:rsidP="0005108A">
                            <w:pPr>
                              <w:pStyle w:val="ListParagraph"/>
                              <w:numPr>
                                <w:ilvl w:val="0"/>
                                <w:numId w:val="3"/>
                              </w:numPr>
                              <w:rPr>
                                <w:color w:val="0D0D0D" w:themeColor="text1" w:themeTint="F2"/>
                              </w:rPr>
                            </w:pPr>
                            <w:r w:rsidRPr="0005108A">
                              <w:rPr>
                                <w:color w:val="0D0D0D" w:themeColor="text1" w:themeTint="F2"/>
                              </w:rPr>
                              <w:t xml:space="preserve">Serve meals to all needy children 18 years of age and under </w:t>
                            </w:r>
                          </w:p>
                          <w:p w:rsidR="0005108A" w:rsidRPr="0005108A" w:rsidRDefault="0005108A" w:rsidP="0005108A">
                            <w:pPr>
                              <w:pStyle w:val="ListParagraph"/>
                              <w:numPr>
                                <w:ilvl w:val="0"/>
                                <w:numId w:val="3"/>
                              </w:numPr>
                              <w:rPr>
                                <w:color w:val="0D0D0D" w:themeColor="text1" w:themeTint="F2"/>
                              </w:rPr>
                            </w:pPr>
                            <w:r w:rsidRPr="0005108A">
                              <w:rPr>
                                <w:color w:val="0D0D0D" w:themeColor="text1" w:themeTint="F2"/>
                              </w:rPr>
                              <w:t xml:space="preserve">Serve meals that meet the minimum meal pattern requirements </w:t>
                            </w:r>
                          </w:p>
                          <w:p w:rsidR="0005108A" w:rsidRPr="0005108A" w:rsidRDefault="0005108A" w:rsidP="0005108A">
                            <w:pPr>
                              <w:pStyle w:val="ListParagraph"/>
                              <w:numPr>
                                <w:ilvl w:val="0"/>
                                <w:numId w:val="3"/>
                              </w:numPr>
                              <w:rPr>
                                <w:color w:val="0D0D0D" w:themeColor="text1" w:themeTint="F2"/>
                              </w:rPr>
                            </w:pPr>
                            <w:r w:rsidRPr="0005108A">
                              <w:rPr>
                                <w:color w:val="0D0D0D" w:themeColor="text1" w:themeTint="F2"/>
                              </w:rPr>
                              <w:t xml:space="preserve">Provide adequate supervision during the meal service </w:t>
                            </w:r>
                          </w:p>
                          <w:p w:rsidR="0005108A" w:rsidRPr="0005108A" w:rsidRDefault="0005108A" w:rsidP="0005108A">
                            <w:pPr>
                              <w:pStyle w:val="ListParagraph"/>
                              <w:numPr>
                                <w:ilvl w:val="0"/>
                                <w:numId w:val="3"/>
                              </w:numPr>
                              <w:rPr>
                                <w:color w:val="0D0D0D" w:themeColor="text1" w:themeTint="F2"/>
                              </w:rPr>
                            </w:pPr>
                            <w:r w:rsidRPr="0005108A">
                              <w:rPr>
                                <w:color w:val="0D0D0D" w:themeColor="text1" w:themeTint="F2"/>
                              </w:rPr>
                              <w:t xml:space="preserve">Ensure that children eat all meals onsite </w:t>
                            </w:r>
                          </w:p>
                          <w:p w:rsidR="0005108A" w:rsidRPr="0005108A" w:rsidRDefault="0005108A" w:rsidP="0005108A">
                            <w:pPr>
                              <w:pStyle w:val="ListParagraph"/>
                              <w:numPr>
                                <w:ilvl w:val="0"/>
                                <w:numId w:val="3"/>
                              </w:numPr>
                              <w:rPr>
                                <w:color w:val="0D0D0D" w:themeColor="text1" w:themeTint="F2"/>
                              </w:rPr>
                            </w:pPr>
                            <w:r w:rsidRPr="0005108A">
                              <w:rPr>
                                <w:color w:val="0D0D0D" w:themeColor="text1" w:themeTint="F2"/>
                              </w:rPr>
                              <w:t xml:space="preserve">Maintain and submit promptly such reports and records that the sponsor requires </w:t>
                            </w:r>
                          </w:p>
                          <w:p w:rsidR="0005108A" w:rsidRPr="0005108A" w:rsidRDefault="0005108A" w:rsidP="0005108A">
                            <w:pPr>
                              <w:pStyle w:val="ListParagraph"/>
                              <w:numPr>
                                <w:ilvl w:val="0"/>
                                <w:numId w:val="3"/>
                              </w:numPr>
                              <w:rPr>
                                <w:color w:val="0D0D0D" w:themeColor="text1" w:themeTint="F2"/>
                              </w:rPr>
                            </w:pPr>
                            <w:r w:rsidRPr="0005108A">
                              <w:rPr>
                                <w:color w:val="0D0D0D" w:themeColor="text1" w:themeTint="F2"/>
                              </w:rPr>
                              <w:t xml:space="preserve">Report to the sponsor any changes in the number of meals required as attendance fluctuates </w:t>
                            </w:r>
                          </w:p>
                          <w:p w:rsidR="0005108A" w:rsidRPr="0005108A" w:rsidRDefault="0005108A" w:rsidP="0005108A">
                            <w:pPr>
                              <w:pStyle w:val="ListParagraph"/>
                              <w:numPr>
                                <w:ilvl w:val="0"/>
                                <w:numId w:val="3"/>
                              </w:numPr>
                              <w:rPr>
                                <w:color w:val="0D0D0D" w:themeColor="text1" w:themeTint="F2"/>
                              </w:rPr>
                            </w:pPr>
                            <w:r w:rsidRPr="0005108A">
                              <w:rPr>
                                <w:color w:val="0D0D0D" w:themeColor="text1" w:themeTint="F2"/>
                              </w:rPr>
                              <w:t xml:space="preserve">Report any other problems regarding the meal services </w:t>
                            </w:r>
                          </w:p>
                          <w:p w:rsidR="0005108A" w:rsidRPr="0005108A" w:rsidRDefault="0005108A" w:rsidP="0005108A">
                            <w:pPr>
                              <w:pStyle w:val="ListParagraph"/>
                              <w:numPr>
                                <w:ilvl w:val="0"/>
                                <w:numId w:val="3"/>
                              </w:numPr>
                              <w:rPr>
                                <w:color w:val="0D0D0D" w:themeColor="text1" w:themeTint="F2"/>
                              </w:rPr>
                            </w:pPr>
                            <w:r w:rsidRPr="0005108A">
                              <w:rPr>
                                <w:color w:val="0D0D0D" w:themeColor="text1" w:themeTint="F2"/>
                              </w:rPr>
                              <w:t xml:space="preserve">Comply with civil rights laws and regulations </w:t>
                            </w:r>
                          </w:p>
                          <w:p w:rsidR="0005108A" w:rsidRPr="0005108A" w:rsidRDefault="0005108A" w:rsidP="0005108A">
                            <w:pPr>
                              <w:pStyle w:val="ListParagraph"/>
                              <w:numPr>
                                <w:ilvl w:val="0"/>
                                <w:numId w:val="3"/>
                              </w:numPr>
                              <w:rPr>
                                <w:color w:val="0D0D0D" w:themeColor="text1" w:themeTint="F2"/>
                              </w:rPr>
                            </w:pPr>
                            <w:r w:rsidRPr="0005108A">
                              <w:rPr>
                                <w:color w:val="0D0D0D" w:themeColor="text1" w:themeTint="F2"/>
                              </w:rPr>
                              <w:t xml:space="preserve">Adhere to local health and sanitation regulations </w:t>
                            </w:r>
                          </w:p>
                          <w:p w:rsidR="0005108A" w:rsidRPr="0005108A" w:rsidRDefault="0005108A" w:rsidP="0005108A">
                            <w:pPr>
                              <w:pStyle w:val="ListParagraph"/>
                              <w:numPr>
                                <w:ilvl w:val="0"/>
                                <w:numId w:val="3"/>
                              </w:numPr>
                              <w:rPr>
                                <w:color w:val="0D0D0D" w:themeColor="text1" w:themeTint="F2"/>
                              </w:rPr>
                            </w:pPr>
                            <w:r w:rsidRPr="0005108A">
                              <w:rPr>
                                <w:color w:val="0D0D0D" w:themeColor="text1" w:themeTint="F2"/>
                              </w:rPr>
                              <w:t xml:space="preserve">Attend sponsor training sessions </w:t>
                            </w:r>
                          </w:p>
                          <w:p w:rsidR="0005108A" w:rsidRPr="0005108A" w:rsidRDefault="0005108A" w:rsidP="0005108A">
                            <w:pPr>
                              <w:pStyle w:val="ListParagraph"/>
                              <w:numPr>
                                <w:ilvl w:val="0"/>
                                <w:numId w:val="3"/>
                              </w:numPr>
                              <w:rPr>
                                <w:b/>
                                <w:color w:val="0D0D0D" w:themeColor="text1" w:themeTint="F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oundrect id="Rounded Rectangle 4" o:spid="_x0000_s1028" style="position:absolute;margin-left:15pt;margin-top:2.35pt;width:525.75pt;height:251.25pt;z-index:25166028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" fillcolor="#c6d9f1 [671]" strokecolor="#243f60 [1604]" strokeweight="2pt">
                <v:textbox>
                  <w:txbxContent>
                    <w:p w:rsidR="0005108A" w:rsidRDefault="0005108A" w:rsidP="0005108A">
                      <w:pPr>
                        <w:rPr>
                          <w:color w:val="0D0D0D" w:themeColor="text1" w:themeTint="F2"/>
                        </w:rPr>
                      </w:pPr>
                      <w:r w:rsidRPr="0005108A">
                        <w:rPr>
                          <w:color w:val="0D0D0D" w:themeColor="text1" w:themeTint="F2"/>
                        </w:rPr>
                        <w:t xml:space="preserve">A </w:t>
                      </w:r>
                      <w:r w:rsidRPr="0005108A">
                        <w:rPr>
                          <w:b/>
                          <w:color w:val="0D0D0D" w:themeColor="text1" w:themeTint="F2"/>
                        </w:rPr>
                        <w:t>Site</w:t>
                      </w:r>
                      <w:r w:rsidRPr="0005108A">
                        <w:rPr>
                          <w:color w:val="0D0D0D" w:themeColor="text1" w:themeTint="F2"/>
                        </w:rPr>
                        <w:t xml:space="preserve"> is the location where the </w:t>
                      </w:r>
                      <w:r>
                        <w:rPr>
                          <w:color w:val="0D0D0D" w:themeColor="text1" w:themeTint="F2"/>
                        </w:rPr>
                        <w:t xml:space="preserve">children actually </w:t>
                      </w:r>
                      <w:r w:rsidRPr="0005108A">
                        <w:rPr>
                          <w:color w:val="0D0D0D" w:themeColor="text1" w:themeTint="F2"/>
                        </w:rPr>
                        <w:t>eat their meals.</w:t>
                      </w:r>
                    </w:p>
                    <w:p w:rsidR="0005108A" w:rsidRDefault="0005108A" w:rsidP="0005108A">
                      <w:pPr>
                        <w:rPr>
                          <w:b/>
                          <w:color w:val="0D0D0D" w:themeColor="text1" w:themeTint="F2"/>
                        </w:rPr>
                      </w:pPr>
                      <w:r w:rsidRPr="0005108A">
                        <w:rPr>
                          <w:b/>
                          <w:color w:val="0D0D0D" w:themeColor="text1" w:themeTint="F2"/>
                        </w:rPr>
                        <w:t>Site Responsibilities:</w:t>
                      </w:r>
                    </w:p>
                    <w:p w:rsidR="0005108A" w:rsidRPr="0005108A" w:rsidRDefault="0005108A" w:rsidP="0005108A">
                      <w:pPr>
                        <w:pStyle w:val="ListParagraph"/>
                        <w:numPr>
                          <w:ilvl w:val="0"/>
                          <w:numId w:val="3"/>
                        </w:numPr>
                        <w:rPr>
                          <w:color w:val="0D0D0D" w:themeColor="text1" w:themeTint="F2"/>
                        </w:rPr>
                      </w:pPr>
                      <w:r w:rsidRPr="0005108A">
                        <w:rPr>
                          <w:color w:val="0D0D0D" w:themeColor="text1" w:themeTint="F2"/>
                        </w:rPr>
                        <w:t xml:space="preserve">Serve meals to all needy children 18 years of age and under </w:t>
                      </w:r>
                    </w:p>
                    <w:p w:rsidR="0005108A" w:rsidRPr="0005108A" w:rsidRDefault="0005108A" w:rsidP="0005108A">
                      <w:pPr>
                        <w:pStyle w:val="ListParagraph"/>
                        <w:numPr>
                          <w:ilvl w:val="0"/>
                          <w:numId w:val="3"/>
                        </w:numPr>
                        <w:rPr>
                          <w:color w:val="0D0D0D" w:themeColor="text1" w:themeTint="F2"/>
                        </w:rPr>
                      </w:pPr>
                      <w:r w:rsidRPr="0005108A">
                        <w:rPr>
                          <w:color w:val="0D0D0D" w:themeColor="text1" w:themeTint="F2"/>
                        </w:rPr>
                        <w:t xml:space="preserve">Serve meals that meet the minimum meal pattern requirements </w:t>
                      </w:r>
                    </w:p>
                    <w:p w:rsidR="0005108A" w:rsidRPr="0005108A" w:rsidRDefault="0005108A" w:rsidP="0005108A">
                      <w:pPr>
                        <w:pStyle w:val="ListParagraph"/>
                        <w:numPr>
                          <w:ilvl w:val="0"/>
                          <w:numId w:val="3"/>
                        </w:numPr>
                        <w:rPr>
                          <w:color w:val="0D0D0D" w:themeColor="text1" w:themeTint="F2"/>
                        </w:rPr>
                      </w:pPr>
                      <w:r w:rsidRPr="0005108A">
                        <w:rPr>
                          <w:color w:val="0D0D0D" w:themeColor="text1" w:themeTint="F2"/>
                        </w:rPr>
                        <w:t xml:space="preserve">Provide adequate supervision during the meal service </w:t>
                      </w:r>
                    </w:p>
                    <w:p w:rsidR="0005108A" w:rsidRPr="0005108A" w:rsidRDefault="0005108A" w:rsidP="0005108A">
                      <w:pPr>
                        <w:pStyle w:val="ListParagraph"/>
                        <w:numPr>
                          <w:ilvl w:val="0"/>
                          <w:numId w:val="3"/>
                        </w:numPr>
                        <w:rPr>
                          <w:color w:val="0D0D0D" w:themeColor="text1" w:themeTint="F2"/>
                        </w:rPr>
                      </w:pPr>
                      <w:r w:rsidRPr="0005108A">
                        <w:rPr>
                          <w:color w:val="0D0D0D" w:themeColor="text1" w:themeTint="F2"/>
                        </w:rPr>
                        <w:t xml:space="preserve">Ensure that children eat all meals onsite </w:t>
                      </w:r>
                    </w:p>
                    <w:p w:rsidR="0005108A" w:rsidRPr="0005108A" w:rsidRDefault="0005108A" w:rsidP="0005108A">
                      <w:pPr>
                        <w:pStyle w:val="ListParagraph"/>
                        <w:numPr>
                          <w:ilvl w:val="0"/>
                          <w:numId w:val="3"/>
                        </w:numPr>
                        <w:rPr>
                          <w:color w:val="0D0D0D" w:themeColor="text1" w:themeTint="F2"/>
                        </w:rPr>
                      </w:pPr>
                      <w:r w:rsidRPr="0005108A">
                        <w:rPr>
                          <w:color w:val="0D0D0D" w:themeColor="text1" w:themeTint="F2"/>
                        </w:rPr>
                        <w:t xml:space="preserve">Maintain and submit promptly such reports and records that the sponsor requires </w:t>
                      </w:r>
                    </w:p>
                    <w:p w:rsidR="0005108A" w:rsidRPr="0005108A" w:rsidRDefault="0005108A" w:rsidP="0005108A">
                      <w:pPr>
                        <w:pStyle w:val="ListParagraph"/>
                        <w:numPr>
                          <w:ilvl w:val="0"/>
                          <w:numId w:val="3"/>
                        </w:numPr>
                        <w:rPr>
                          <w:color w:val="0D0D0D" w:themeColor="text1" w:themeTint="F2"/>
                        </w:rPr>
                      </w:pPr>
                      <w:r w:rsidRPr="0005108A">
                        <w:rPr>
                          <w:color w:val="0D0D0D" w:themeColor="text1" w:themeTint="F2"/>
                        </w:rPr>
                        <w:t xml:space="preserve">Report to the sponsor any changes in the number of meals required as attendance fluctuates </w:t>
                      </w:r>
                    </w:p>
                    <w:p w:rsidR="0005108A" w:rsidRPr="0005108A" w:rsidRDefault="0005108A" w:rsidP="0005108A">
                      <w:pPr>
                        <w:pStyle w:val="ListParagraph"/>
                        <w:numPr>
                          <w:ilvl w:val="0"/>
                          <w:numId w:val="3"/>
                        </w:numPr>
                        <w:rPr>
                          <w:color w:val="0D0D0D" w:themeColor="text1" w:themeTint="F2"/>
                        </w:rPr>
                      </w:pPr>
                      <w:r w:rsidRPr="0005108A">
                        <w:rPr>
                          <w:color w:val="0D0D0D" w:themeColor="text1" w:themeTint="F2"/>
                        </w:rPr>
                        <w:t xml:space="preserve">Report any other problems regarding the meal services </w:t>
                      </w:r>
                    </w:p>
                    <w:p w:rsidR="0005108A" w:rsidRPr="0005108A" w:rsidRDefault="0005108A" w:rsidP="0005108A">
                      <w:pPr>
                        <w:pStyle w:val="ListParagraph"/>
                        <w:numPr>
                          <w:ilvl w:val="0"/>
                          <w:numId w:val="3"/>
                        </w:numPr>
                        <w:rPr>
                          <w:color w:val="0D0D0D" w:themeColor="text1" w:themeTint="F2"/>
                        </w:rPr>
                      </w:pPr>
                      <w:r w:rsidRPr="0005108A">
                        <w:rPr>
                          <w:color w:val="0D0D0D" w:themeColor="text1" w:themeTint="F2"/>
                        </w:rPr>
                        <w:t xml:space="preserve">Comply with civil rights laws and regulations </w:t>
                      </w:r>
                    </w:p>
                    <w:p w:rsidR="0005108A" w:rsidRPr="0005108A" w:rsidRDefault="0005108A" w:rsidP="0005108A">
                      <w:pPr>
                        <w:pStyle w:val="ListParagraph"/>
                        <w:numPr>
                          <w:ilvl w:val="0"/>
                          <w:numId w:val="3"/>
                        </w:numPr>
                        <w:rPr>
                          <w:color w:val="0D0D0D" w:themeColor="text1" w:themeTint="F2"/>
                        </w:rPr>
                      </w:pPr>
                      <w:r w:rsidRPr="0005108A">
                        <w:rPr>
                          <w:color w:val="0D0D0D" w:themeColor="text1" w:themeTint="F2"/>
                        </w:rPr>
                        <w:t xml:space="preserve">Adhere to local health and sanitation regulations </w:t>
                      </w:r>
                    </w:p>
                    <w:p w:rsidR="0005108A" w:rsidRPr="0005108A" w:rsidRDefault="0005108A" w:rsidP="0005108A">
                      <w:pPr>
                        <w:pStyle w:val="ListParagraph"/>
                        <w:numPr>
                          <w:ilvl w:val="0"/>
                          <w:numId w:val="3"/>
                        </w:numPr>
                        <w:rPr>
                          <w:color w:val="0D0D0D" w:themeColor="text1" w:themeTint="F2"/>
                        </w:rPr>
                      </w:pPr>
                      <w:r w:rsidRPr="0005108A">
                        <w:rPr>
                          <w:color w:val="0D0D0D" w:themeColor="text1" w:themeTint="F2"/>
                        </w:rPr>
                        <w:t xml:space="preserve">Attend sponsor training sessions </w:t>
                      </w:r>
                    </w:p>
                    <w:p w:rsidR="0005108A" w:rsidRPr="0005108A" w:rsidRDefault="0005108A" w:rsidP="0005108A">
                      <w:pPr>
                        <w:pStyle w:val="ListParagraph"/>
                        <w:numPr>
                          <w:ilvl w:val="0"/>
                          <w:numId w:val="3"/>
                        </w:numPr>
                        <w:rPr>
                          <w:b/>
                          <w:color w:val="0D0D0D" w:themeColor="text1" w:themeTint="F2"/>
                        </w:rPr>
                      </w:pPr>
                    </w:p>
                  </w:txbxContent>
                </v:textbox>
              </v:roundrect>
            </w:pict>
          </mc:Fallback>
        </mc:AlternateContent>
      </w:r>
    </w:p>
    <w:sectPr w:rsidR="00AE3455" w:rsidRPr="00AE3455" w:rsidSect="00BB02F8">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018" w:rsidRDefault="002D7018" w:rsidP="00AE3455">
      <w:pPr>
        <w:spacing w:after="0" w:line="240" w:lineRule="auto"/>
      </w:pPr>
      <w:r>
        <w:separator/>
      </w:r>
    </w:p>
  </w:endnote>
  <w:endnote w:type="continuationSeparator" w:id="0">
    <w:p w:rsidR="002D7018" w:rsidRDefault="002D7018" w:rsidP="00AE3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018" w:rsidRDefault="002D7018" w:rsidP="00AE3455">
      <w:pPr>
        <w:spacing w:after="0" w:line="240" w:lineRule="auto"/>
      </w:pPr>
      <w:r>
        <w:separator/>
      </w:r>
    </w:p>
  </w:footnote>
  <w:footnote w:type="continuationSeparator" w:id="0">
    <w:p w:rsidR="002D7018" w:rsidRDefault="002D7018" w:rsidP="00AE34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455" w:rsidRPr="00AE3455" w:rsidRDefault="00AE3455" w:rsidP="00AE3455">
    <w:pPr>
      <w:jc w:val="right"/>
    </w:pPr>
    <w:r w:rsidRPr="00AE3455">
      <w:rPr>
        <w:rFonts w:asciiTheme="majorHAnsi" w:eastAsia="Times New Roman" w:hAnsiTheme="majorHAnsi"/>
        <w:b/>
        <w:noProof/>
        <w:color w:val="DBE5F1" w:themeColor="accent1" w:themeTint="33"/>
        <w:sz w:val="28"/>
        <w:szCs w:val="28"/>
      </w:rPr>
      <mc:AlternateContent>
        <mc:Choice Requires="wps">
          <w:drawing>
            <wp:anchor distT="0" distB="0" distL="114300" distR="114300" simplePos="0" relativeHeight="251659264" behindDoc="0" locked="0" layoutInCell="1" allowOverlap="1" wp14:anchorId="77EE43E1" wp14:editId="0AAF0DAC">
              <wp:simplePos x="0" y="0"/>
              <wp:positionH relativeFrom="column">
                <wp:posOffset>-876301</wp:posOffset>
              </wp:positionH>
              <wp:positionV relativeFrom="paragraph">
                <wp:posOffset>276225</wp:posOffset>
              </wp:positionV>
              <wp:extent cx="7743825" cy="9525"/>
              <wp:effectExtent l="0" t="0" r="9525" b="28575"/>
              <wp:wrapNone/>
              <wp:docPr id="1" name="Straight Connector 1"/>
              <wp:cNvGraphicFramePr/>
              <a:graphic xmlns:a="http://schemas.openxmlformats.org/drawingml/2006/main">
                <a:graphicData uri="http://schemas.microsoft.com/office/word/2010/wordprocessingShape">
                  <wps:wsp>
                    <wps:cNvCnPr/>
                    <wps:spPr>
                      <a:xfrm flipV="1">
                        <a:off x="0" y="0"/>
                        <a:ext cx="77438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9pt,21.75pt" to="540.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" strokecolor="#4579b8 [3044]"/>
          </w:pict>
        </mc:Fallback>
      </mc:AlternateContent>
    </w:r>
    <w:r w:rsidRPr="00AE3455">
      <w:rPr>
        <w:rFonts w:asciiTheme="majorHAnsi" w:eastAsia="Times New Roman" w:hAnsiTheme="majorHAnsi"/>
        <w:b/>
        <w:color w:val="0066FF"/>
        <w:sz w:val="28"/>
        <w:szCs w:val="28"/>
      </w:rPr>
      <w:t>SED Summer Food Service Program</w:t>
    </w:r>
    <w:r w:rsidRPr="00AE3455">
      <w:rPr>
        <w:rFonts w:asciiTheme="majorHAnsi" w:eastAsia="Times New Roman" w:hAnsiTheme="majorHAnsi"/>
        <w:b/>
        <w:color w:val="0066FF"/>
        <w:sz w:val="32"/>
        <w:szCs w:val="32"/>
      </w:rPr>
      <w:t xml:space="preserve"> </w:t>
    </w:r>
    <w:r w:rsidRPr="00AE3455">
      <w:rPr>
        <w:rFonts w:asciiTheme="majorHAnsi" w:eastAsia="Times New Roman" w:hAnsiTheme="majorHAnsi"/>
        <w:b/>
        <w:color w:val="0066FF"/>
        <w:sz w:val="28"/>
        <w:szCs w:val="28"/>
      </w:rPr>
      <w:t>Summary Sheets</w:t>
    </w:r>
  </w:p>
  <w:p w:rsidR="00AE3455" w:rsidRPr="00AE3455" w:rsidRDefault="00AE3455" w:rsidP="00AE34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D2211"/>
    <w:multiLevelType w:val="multilevel"/>
    <w:tmpl w:val="633A1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D10F97"/>
    <w:multiLevelType w:val="hybridMultilevel"/>
    <w:tmpl w:val="AF583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5830DC7"/>
    <w:multiLevelType w:val="hybridMultilevel"/>
    <w:tmpl w:val="7E1A1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F671F3"/>
    <w:multiLevelType w:val="hybridMultilevel"/>
    <w:tmpl w:val="7B60A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AC6"/>
    <w:rsid w:val="0005108A"/>
    <w:rsid w:val="000F00DB"/>
    <w:rsid w:val="00157F39"/>
    <w:rsid w:val="002D7018"/>
    <w:rsid w:val="00631A7F"/>
    <w:rsid w:val="006C554E"/>
    <w:rsid w:val="006D4AB5"/>
    <w:rsid w:val="008665CD"/>
    <w:rsid w:val="00944AC6"/>
    <w:rsid w:val="00AE3455"/>
    <w:rsid w:val="00BB02F8"/>
    <w:rsid w:val="00CD07E4"/>
    <w:rsid w:val="00DC22E4"/>
    <w:rsid w:val="00FC5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34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455"/>
  </w:style>
  <w:style w:type="paragraph" w:styleId="Footer">
    <w:name w:val="footer"/>
    <w:basedOn w:val="Normal"/>
    <w:link w:val="FooterChar"/>
    <w:uiPriority w:val="99"/>
    <w:unhideWhenUsed/>
    <w:rsid w:val="00AE34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455"/>
  </w:style>
  <w:style w:type="paragraph" w:styleId="BalloonText">
    <w:name w:val="Balloon Text"/>
    <w:basedOn w:val="Normal"/>
    <w:link w:val="BalloonTextChar"/>
    <w:uiPriority w:val="99"/>
    <w:semiHidden/>
    <w:unhideWhenUsed/>
    <w:rsid w:val="00AE34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455"/>
    <w:rPr>
      <w:rFonts w:ascii="Tahoma" w:hAnsi="Tahoma" w:cs="Tahoma"/>
      <w:sz w:val="16"/>
      <w:szCs w:val="16"/>
    </w:rPr>
  </w:style>
  <w:style w:type="character" w:styleId="Strong">
    <w:name w:val="Strong"/>
    <w:basedOn w:val="DefaultParagraphFont"/>
    <w:uiPriority w:val="22"/>
    <w:qFormat/>
    <w:rsid w:val="006D4AB5"/>
    <w:rPr>
      <w:b/>
      <w:bCs/>
    </w:rPr>
  </w:style>
  <w:style w:type="paragraph" w:styleId="ListParagraph">
    <w:name w:val="List Paragraph"/>
    <w:basedOn w:val="Normal"/>
    <w:uiPriority w:val="34"/>
    <w:qFormat/>
    <w:rsid w:val="006C55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34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455"/>
  </w:style>
  <w:style w:type="paragraph" w:styleId="Footer">
    <w:name w:val="footer"/>
    <w:basedOn w:val="Normal"/>
    <w:link w:val="FooterChar"/>
    <w:uiPriority w:val="99"/>
    <w:unhideWhenUsed/>
    <w:rsid w:val="00AE34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455"/>
  </w:style>
  <w:style w:type="paragraph" w:styleId="BalloonText">
    <w:name w:val="Balloon Text"/>
    <w:basedOn w:val="Normal"/>
    <w:link w:val="BalloonTextChar"/>
    <w:uiPriority w:val="99"/>
    <w:semiHidden/>
    <w:unhideWhenUsed/>
    <w:rsid w:val="00AE34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455"/>
    <w:rPr>
      <w:rFonts w:ascii="Tahoma" w:hAnsi="Tahoma" w:cs="Tahoma"/>
      <w:sz w:val="16"/>
      <w:szCs w:val="16"/>
    </w:rPr>
  </w:style>
  <w:style w:type="character" w:styleId="Strong">
    <w:name w:val="Strong"/>
    <w:basedOn w:val="DefaultParagraphFont"/>
    <w:uiPriority w:val="22"/>
    <w:qFormat/>
    <w:rsid w:val="006D4AB5"/>
    <w:rPr>
      <w:b/>
      <w:bCs/>
    </w:rPr>
  </w:style>
  <w:style w:type="paragraph" w:styleId="ListParagraph">
    <w:name w:val="List Paragraph"/>
    <w:basedOn w:val="Normal"/>
    <w:uiPriority w:val="34"/>
    <w:qFormat/>
    <w:rsid w:val="006C55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04247">
      <w:bodyDiv w:val="1"/>
      <w:marLeft w:val="0"/>
      <w:marRight w:val="0"/>
      <w:marTop w:val="0"/>
      <w:marBottom w:val="0"/>
      <w:divBdr>
        <w:top w:val="none" w:sz="0" w:space="0" w:color="auto"/>
        <w:left w:val="none" w:sz="0" w:space="0" w:color="auto"/>
        <w:bottom w:val="none" w:sz="0" w:space="0" w:color="auto"/>
        <w:right w:val="none" w:sz="0" w:space="0" w:color="auto"/>
      </w:divBdr>
      <w:divsChild>
        <w:div w:id="1561941498">
          <w:marLeft w:val="0"/>
          <w:marRight w:val="0"/>
          <w:marTop w:val="0"/>
          <w:marBottom w:val="0"/>
          <w:divBdr>
            <w:top w:val="none" w:sz="0" w:space="0" w:color="auto"/>
            <w:left w:val="none" w:sz="0" w:space="0" w:color="auto"/>
            <w:bottom w:val="none" w:sz="0" w:space="0" w:color="auto"/>
            <w:right w:val="none" w:sz="0" w:space="0" w:color="auto"/>
          </w:divBdr>
          <w:divsChild>
            <w:div w:id="1089157290">
              <w:marLeft w:val="0"/>
              <w:marRight w:val="0"/>
              <w:marTop w:val="0"/>
              <w:marBottom w:val="0"/>
              <w:divBdr>
                <w:top w:val="none" w:sz="0" w:space="0" w:color="auto"/>
                <w:left w:val="none" w:sz="0" w:space="0" w:color="auto"/>
                <w:bottom w:val="none" w:sz="0" w:space="0" w:color="auto"/>
                <w:right w:val="none" w:sz="0" w:space="0" w:color="auto"/>
              </w:divBdr>
              <w:divsChild>
                <w:div w:id="798646573">
                  <w:marLeft w:val="0"/>
                  <w:marRight w:val="0"/>
                  <w:marTop w:val="0"/>
                  <w:marBottom w:val="0"/>
                  <w:divBdr>
                    <w:top w:val="none" w:sz="0" w:space="0" w:color="auto"/>
                    <w:left w:val="none" w:sz="0" w:space="0" w:color="auto"/>
                    <w:bottom w:val="none" w:sz="0" w:space="0" w:color="auto"/>
                    <w:right w:val="none" w:sz="0" w:space="0" w:color="auto"/>
                  </w:divBdr>
                  <w:divsChild>
                    <w:div w:id="17045433">
                      <w:marLeft w:val="0"/>
                      <w:marRight w:val="0"/>
                      <w:marTop w:val="0"/>
                      <w:marBottom w:val="0"/>
                      <w:divBdr>
                        <w:top w:val="none" w:sz="0" w:space="0" w:color="auto"/>
                        <w:left w:val="none" w:sz="0" w:space="0" w:color="auto"/>
                        <w:bottom w:val="none" w:sz="0" w:space="0" w:color="auto"/>
                        <w:right w:val="none" w:sz="0" w:space="0" w:color="auto"/>
                      </w:divBdr>
                      <w:divsChild>
                        <w:div w:id="122507960">
                          <w:marLeft w:val="0"/>
                          <w:marRight w:val="0"/>
                          <w:marTop w:val="0"/>
                          <w:marBottom w:val="0"/>
                          <w:divBdr>
                            <w:top w:val="none" w:sz="0" w:space="0" w:color="auto"/>
                            <w:left w:val="none" w:sz="0" w:space="0" w:color="auto"/>
                            <w:bottom w:val="none" w:sz="0" w:space="0" w:color="auto"/>
                            <w:right w:val="none" w:sz="0" w:space="0" w:color="auto"/>
                          </w:divBdr>
                          <w:divsChild>
                            <w:div w:id="414589691">
                              <w:marLeft w:val="0"/>
                              <w:marRight w:val="0"/>
                              <w:marTop w:val="0"/>
                              <w:marBottom w:val="0"/>
                              <w:divBdr>
                                <w:top w:val="none" w:sz="0" w:space="0" w:color="auto"/>
                                <w:left w:val="none" w:sz="0" w:space="0" w:color="auto"/>
                                <w:bottom w:val="none" w:sz="0" w:space="0" w:color="auto"/>
                                <w:right w:val="none" w:sz="0" w:space="0" w:color="auto"/>
                              </w:divBdr>
                              <w:divsChild>
                                <w:div w:id="2072539355">
                                  <w:marLeft w:val="0"/>
                                  <w:marRight w:val="0"/>
                                  <w:marTop w:val="0"/>
                                  <w:marBottom w:val="0"/>
                                  <w:divBdr>
                                    <w:top w:val="none" w:sz="0" w:space="0" w:color="auto"/>
                                    <w:left w:val="none" w:sz="0" w:space="0" w:color="auto"/>
                                    <w:bottom w:val="none" w:sz="0" w:space="0" w:color="auto"/>
                                    <w:right w:val="none" w:sz="0" w:space="0" w:color="auto"/>
                                  </w:divBdr>
                                  <w:divsChild>
                                    <w:div w:id="161254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C3033-00FE-4182-8263-883AB2F8D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176</Words>
  <Characters>1008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NYSED</Company>
  <LinksUpToDate>false</LinksUpToDate>
  <CharactersWithSpaces>1182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2015-07-31T12:35:00Z</dcterms:created>
  <dcterms:modified xsi:type="dcterms:W3CDTF">2015-07-31T12:35:00Z</dcterms:modified>
</cp:coreProperties>
</file>