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604C"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630A449A" w14:textId="77777777" w:rsidR="00962327" w:rsidRPr="002C0D02" w:rsidRDefault="00962327" w:rsidP="00962327">
      <w:pPr>
        <w:tabs>
          <w:tab w:val="center" w:pos="4680"/>
          <w:tab w:val="left" w:pos="5040"/>
          <w:tab w:val="left" w:pos="5760"/>
          <w:tab w:val="left" w:pos="6480"/>
          <w:tab w:val="left" w:pos="7200"/>
          <w:tab w:val="left" w:pos="7920"/>
          <w:tab w:val="left" w:pos="8640"/>
          <w:tab w:val="left" w:pos="9360"/>
        </w:tabs>
        <w:rPr>
          <w:rFonts w:ascii="Arial Narrow" w:hAnsi="Arial Narrow"/>
          <w:sz w:val="22"/>
          <w:szCs w:val="22"/>
        </w:rPr>
      </w:pPr>
    </w:p>
    <w:p w14:paraId="1BF6A815" w14:textId="77777777" w:rsidR="00962327" w:rsidRPr="002C0D02" w:rsidRDefault="00962327" w:rsidP="00962327">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b/>
          <w:sz w:val="22"/>
          <w:szCs w:val="22"/>
        </w:rPr>
        <w:t>MEAL SERVICES TO CHILDREN WITH DISABILITIES</w:t>
      </w:r>
    </w:p>
    <w:p w14:paraId="609AE2D4"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0FCB782"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Dear Parent/Guardian:</w:t>
      </w:r>
    </w:p>
    <w:p w14:paraId="28FFDC7E" w14:textId="77777777" w:rsidR="008D33FA" w:rsidRPr="002C0D02" w:rsidRDefault="008D33FA"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trike/>
          <w:color w:val="FF0000"/>
          <w:sz w:val="22"/>
          <w:szCs w:val="22"/>
        </w:rPr>
      </w:pPr>
    </w:p>
    <w:p w14:paraId="669831D9" w14:textId="4DFE1F34"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The National School Lunch Program (NSLP) and School Breakfast Program (SBP) aim to provide all participating children, regardless of background, with the nutritious meals they need to be healthy.</w:t>
      </w:r>
      <w:r w:rsidRPr="002C0D02">
        <w:t xml:space="preserve"> </w:t>
      </w:r>
      <w:r w:rsidRPr="002C0D02">
        <w:rPr>
          <w:rFonts w:ascii="Arial Narrow" w:hAnsi="Arial Narrow"/>
          <w:sz w:val="22"/>
          <w:szCs w:val="22"/>
        </w:rPr>
        <w:t>This includes ensuring children with disabilities have an equal opportunity to participate in and benefit from the NSLP and SBP.</w:t>
      </w:r>
    </w:p>
    <w:p w14:paraId="77BD376F"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10482DA" w14:textId="14EDFCEE"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Federal regulations require schools and institutions to serve meals at no extra charge to those children whose disability restricts their diet in such a way that they cannot fully participate in the food service program without some modification to the foods offered or the scheduled menu. If you believe your child needs substitutions because of a disability, please get in touch with us for further information.  You must request meal modifications from the school and provide the school with a medical statement from a State licensed healthcare professional</w:t>
      </w:r>
      <w:r w:rsidR="000A412B">
        <w:rPr>
          <w:rFonts w:ascii="Arial Narrow" w:hAnsi="Arial Narrow"/>
          <w:sz w:val="22"/>
          <w:szCs w:val="22"/>
        </w:rPr>
        <w:t xml:space="preserve"> or a Registered Dieti</w:t>
      </w:r>
      <w:r w:rsidR="00DC7757">
        <w:rPr>
          <w:rFonts w:ascii="Arial Narrow" w:hAnsi="Arial Narrow"/>
          <w:sz w:val="22"/>
          <w:szCs w:val="22"/>
        </w:rPr>
        <w:t>t</w:t>
      </w:r>
      <w:r w:rsidR="000A412B">
        <w:rPr>
          <w:rFonts w:ascii="Arial Narrow" w:hAnsi="Arial Narrow"/>
          <w:sz w:val="22"/>
          <w:szCs w:val="22"/>
        </w:rPr>
        <w:t>ian</w:t>
      </w:r>
      <w:r w:rsidRPr="002C0D02">
        <w:rPr>
          <w:rFonts w:ascii="Arial Narrow" w:hAnsi="Arial Narrow"/>
          <w:sz w:val="22"/>
          <w:szCs w:val="22"/>
        </w:rPr>
        <w:t>.  This medical statement must contain but is not limited to the following:</w:t>
      </w:r>
    </w:p>
    <w:p w14:paraId="151CC3D5"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B9185AB" w14:textId="77777777" w:rsidR="00962327" w:rsidRPr="002C0D02" w:rsidRDefault="00962327" w:rsidP="00ED7462">
      <w:pPr>
        <w:pStyle w:val="ListParagraph"/>
        <w:numPr>
          <w:ilvl w:val="0"/>
          <w:numId w:val="55"/>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sidRPr="002C0D02">
        <w:rPr>
          <w:szCs w:val="22"/>
        </w:rPr>
        <w:t xml:space="preserve">Information about the child's physical or mental impairment that is sufficient to allow the school to understand how it restricts the child’s diet, </w:t>
      </w:r>
    </w:p>
    <w:p w14:paraId="68C1A8F1" w14:textId="77777777" w:rsidR="00962327" w:rsidRPr="002C0D02" w:rsidRDefault="00962327" w:rsidP="00962327">
      <w:pPr>
        <w:pStyle w:val="ListParagraph"/>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 w:val="10"/>
          <w:szCs w:val="22"/>
        </w:rPr>
      </w:pPr>
    </w:p>
    <w:p w14:paraId="687B0BC0" w14:textId="45D1DD0D" w:rsidR="00962327" w:rsidRPr="002C0D02" w:rsidRDefault="00962327" w:rsidP="00ED7462">
      <w:pPr>
        <w:pStyle w:val="ListParagraph"/>
        <w:numPr>
          <w:ilvl w:val="0"/>
          <w:numId w:val="55"/>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sidRPr="002C0D02">
        <w:rPr>
          <w:szCs w:val="22"/>
        </w:rPr>
        <w:t xml:space="preserve">An explanation of what must be done to accommodate the child’s </w:t>
      </w:r>
      <w:r w:rsidR="008D33FA" w:rsidRPr="002C0D02">
        <w:rPr>
          <w:szCs w:val="22"/>
        </w:rPr>
        <w:t>special dietary need</w:t>
      </w:r>
      <w:r w:rsidRPr="002C0D02">
        <w:rPr>
          <w:szCs w:val="22"/>
        </w:rPr>
        <w:t xml:space="preserve">, </w:t>
      </w:r>
    </w:p>
    <w:p w14:paraId="537EBBA9" w14:textId="77777777" w:rsidR="00962327" w:rsidRPr="002C0D02" w:rsidRDefault="00962327" w:rsidP="0096232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0"/>
          <w:szCs w:val="10"/>
        </w:rPr>
      </w:pPr>
    </w:p>
    <w:p w14:paraId="3FF22659" w14:textId="77777777" w:rsidR="00962327" w:rsidRPr="002C0D02" w:rsidRDefault="00962327" w:rsidP="00ED7462">
      <w:pPr>
        <w:pStyle w:val="ListParagraph"/>
        <w:numPr>
          <w:ilvl w:val="0"/>
          <w:numId w:val="55"/>
        </w:num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szCs w:val="22"/>
        </w:rPr>
      </w:pPr>
      <w:r w:rsidRPr="002C0D02">
        <w:rPr>
          <w:szCs w:val="22"/>
        </w:rPr>
        <w:t>The food or foods to be omitted and recommended alternatives, in the case of a modified meal</w:t>
      </w:r>
    </w:p>
    <w:p w14:paraId="77F170EB" w14:textId="77777777" w:rsidR="00962327" w:rsidRPr="002C0D02" w:rsidRDefault="00962327" w:rsidP="00962327">
      <w:pPr>
        <w:tabs>
          <w:tab w:val="left" w:pos="-1440"/>
          <w:tab w:val="left" w:pos="-720"/>
        </w:tabs>
        <w:jc w:val="both"/>
        <w:rPr>
          <w:rFonts w:ascii="Arial Narrow" w:hAnsi="Arial Narrow"/>
          <w:sz w:val="22"/>
          <w:szCs w:val="22"/>
        </w:rPr>
      </w:pPr>
    </w:p>
    <w:p w14:paraId="0485DEF7" w14:textId="3E226CFE" w:rsidR="00962327" w:rsidRPr="002C0D02" w:rsidRDefault="00962327" w:rsidP="00962327">
      <w:pPr>
        <w:tabs>
          <w:tab w:val="left" w:leader="underscore" w:pos="2250"/>
          <w:tab w:val="left" w:leader="underscore" w:pos="9180"/>
        </w:tabs>
        <w:rPr>
          <w:rFonts w:ascii="Arial Narrow" w:hAnsi="Arial Narrow"/>
          <w:sz w:val="22"/>
          <w:szCs w:val="22"/>
        </w:rPr>
      </w:pPr>
      <w:r w:rsidRPr="002C0D02">
        <w:rPr>
          <w:rFonts w:ascii="Arial Narrow" w:hAnsi="Arial Narrow"/>
          <w:sz w:val="22"/>
          <w:szCs w:val="22"/>
        </w:rPr>
        <w:t xml:space="preserve">If you have questions regarding the need for meal modifications, contact </w:t>
      </w:r>
      <w:r w:rsidRPr="002C0D02">
        <w:rPr>
          <w:rFonts w:ascii="Arial Narrow" w:hAnsi="Arial Narrow"/>
          <w:sz w:val="22"/>
          <w:szCs w:val="22"/>
        </w:rPr>
        <w:tab/>
        <w:t xml:space="preserve"> at ______________</w:t>
      </w:r>
      <w:r w:rsidR="00A06480" w:rsidRPr="002C0D02">
        <w:rPr>
          <w:rFonts w:ascii="Arial Narrow" w:hAnsi="Arial Narrow"/>
          <w:sz w:val="22"/>
          <w:szCs w:val="22"/>
        </w:rPr>
        <w:t>_ for</w:t>
      </w:r>
      <w:r w:rsidRPr="002C0D02">
        <w:rPr>
          <w:rFonts w:ascii="Arial Narrow" w:hAnsi="Arial Narrow"/>
          <w:sz w:val="22"/>
          <w:szCs w:val="22"/>
        </w:rPr>
        <w:t xml:space="preserve"> further information.</w:t>
      </w:r>
    </w:p>
    <w:p w14:paraId="6AC026AF" w14:textId="77777777" w:rsidR="007379DA" w:rsidRPr="002C0D02" w:rsidRDefault="007379DA" w:rsidP="00DF0A74">
      <w:pPr>
        <w:tabs>
          <w:tab w:val="left" w:pos="5760"/>
        </w:tabs>
        <w:jc w:val="both"/>
        <w:rPr>
          <w:rFonts w:ascii="Arial Narrow" w:hAnsi="Arial Narrow"/>
          <w:sz w:val="22"/>
          <w:szCs w:val="22"/>
        </w:rPr>
      </w:pPr>
    </w:p>
    <w:p w14:paraId="6898E588" w14:textId="77777777" w:rsidR="007379DA" w:rsidRPr="002C0D02" w:rsidRDefault="007379DA" w:rsidP="00DF0A74">
      <w:pPr>
        <w:tabs>
          <w:tab w:val="left" w:pos="5760"/>
        </w:tabs>
        <w:jc w:val="both"/>
        <w:rPr>
          <w:rFonts w:ascii="Arial Narrow" w:hAnsi="Arial Narrow"/>
          <w:sz w:val="22"/>
          <w:szCs w:val="22"/>
        </w:rPr>
      </w:pPr>
    </w:p>
    <w:p w14:paraId="4CAA8A11" w14:textId="77777777" w:rsidR="007379DA" w:rsidRPr="002C0D02" w:rsidRDefault="007379DA" w:rsidP="00DF0A74">
      <w:pPr>
        <w:tabs>
          <w:tab w:val="left" w:pos="5760"/>
        </w:tabs>
        <w:jc w:val="both"/>
        <w:rPr>
          <w:rFonts w:ascii="Arial Narrow" w:hAnsi="Arial Narrow"/>
          <w:sz w:val="22"/>
          <w:szCs w:val="22"/>
        </w:rPr>
      </w:pPr>
    </w:p>
    <w:p w14:paraId="457F8B16" w14:textId="77777777" w:rsidR="007379DA" w:rsidRPr="002C0D02" w:rsidRDefault="007379DA" w:rsidP="00DF0A74">
      <w:pPr>
        <w:tabs>
          <w:tab w:val="left" w:pos="5760"/>
        </w:tabs>
        <w:jc w:val="both"/>
        <w:rPr>
          <w:rFonts w:ascii="Arial Narrow" w:hAnsi="Arial Narrow"/>
          <w:sz w:val="22"/>
          <w:szCs w:val="22"/>
        </w:rPr>
      </w:pPr>
    </w:p>
    <w:p w14:paraId="4907ADD3" w14:textId="77777777" w:rsidR="007379DA" w:rsidRPr="002C0D02" w:rsidRDefault="00F60576" w:rsidP="007379DA">
      <w:pPr>
        <w:tabs>
          <w:tab w:val="right" w:pos="9360"/>
        </w:tabs>
        <w:jc w:val="both"/>
        <w:rPr>
          <w:rFonts w:ascii="Arial" w:hAnsi="Arial" w:cs="Arial"/>
          <w:sz w:val="18"/>
          <w:szCs w:val="18"/>
        </w:rPr>
      </w:pPr>
      <w:r w:rsidRPr="002C0D02">
        <w:rPr>
          <w:rFonts w:ascii="Arial" w:hAnsi="Arial" w:cs="Arial"/>
          <w:b/>
          <w:sz w:val="18"/>
          <w:szCs w:val="18"/>
        </w:rPr>
        <w:t xml:space="preserve">Nondiscrimination </w:t>
      </w:r>
      <w:r w:rsidR="007379DA" w:rsidRPr="002C0D02">
        <w:rPr>
          <w:rFonts w:ascii="Arial" w:hAnsi="Arial" w:cs="Arial"/>
          <w:b/>
          <w:sz w:val="18"/>
          <w:szCs w:val="18"/>
        </w:rPr>
        <w:t>Statement</w:t>
      </w:r>
      <w:r w:rsidR="007379DA" w:rsidRPr="002C0D02">
        <w:rPr>
          <w:rFonts w:ascii="Arial" w:hAnsi="Arial" w:cs="Arial"/>
          <w:sz w:val="18"/>
          <w:szCs w:val="18"/>
        </w:rPr>
        <w:t xml:space="preserve">:  </w:t>
      </w:r>
    </w:p>
    <w:p w14:paraId="30702292" w14:textId="15753B74" w:rsidR="00CD406C" w:rsidRPr="00CD406C" w:rsidRDefault="00CD406C" w:rsidP="00CD406C">
      <w:p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color w:val="1B1B1B"/>
          <w:sz w:val="18"/>
          <w:szCs w:val="18"/>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C02FF21" w14:textId="6EABC1B3" w:rsidR="00CD406C" w:rsidRPr="00CD406C" w:rsidRDefault="00CD406C" w:rsidP="00CD406C">
      <w:p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A026384" w14:textId="77777777" w:rsidR="00CD406C" w:rsidRPr="00CD406C" w:rsidRDefault="00CD406C" w:rsidP="00CD406C">
      <w:p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color w:val="1B1B1B"/>
          <w:sz w:val="18"/>
          <w:szCs w:val="18"/>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CD406C">
        <w:rPr>
          <w:rFonts w:ascii="Arial Narrow" w:eastAsia="Calibri" w:hAnsi="Arial Narrow" w:cs="Calibri"/>
          <w:color w:val="1B1B1B"/>
          <w:sz w:val="18"/>
          <w:szCs w:val="18"/>
        </w:rPr>
        <w:t>all of</w:t>
      </w:r>
      <w:proofErr w:type="gramEnd"/>
      <w:r w:rsidRPr="00CD406C">
        <w:rPr>
          <w:rFonts w:ascii="Arial Narrow" w:eastAsia="Calibri" w:hAnsi="Arial Narrow" w:cs="Calibri"/>
          <w:color w:val="1B1B1B"/>
          <w:sz w:val="18"/>
          <w:szCs w:val="18"/>
        </w:rPr>
        <w:t xml:space="preserve"> the information requested in the form. To request a copy of the complaint form, call (866) 632-9992. Submit your completed form or letter to USDA by:</w:t>
      </w:r>
    </w:p>
    <w:p w14:paraId="38B08037" w14:textId="77777777" w:rsidR="00CD406C" w:rsidRPr="00CD406C" w:rsidRDefault="00CD406C" w:rsidP="00CD406C">
      <w:pPr>
        <w:numPr>
          <w:ilvl w:val="0"/>
          <w:numId w:val="66"/>
        </w:num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b/>
          <w:bCs/>
          <w:color w:val="1B1B1B"/>
          <w:sz w:val="18"/>
          <w:szCs w:val="18"/>
        </w:rPr>
        <w:t>mail:</w:t>
      </w:r>
      <w:r w:rsidRPr="00CD406C">
        <w:rPr>
          <w:rFonts w:ascii="Arial Narrow" w:eastAsia="Calibri" w:hAnsi="Arial Narrow" w:cs="Calibri"/>
          <w:color w:val="1B1B1B"/>
          <w:sz w:val="18"/>
          <w:szCs w:val="18"/>
        </w:rPr>
        <w:br/>
        <w:t>U.S. Department of Agriculture</w:t>
      </w:r>
      <w:r w:rsidRPr="00CD406C">
        <w:rPr>
          <w:rFonts w:ascii="Arial Narrow" w:eastAsia="Calibri" w:hAnsi="Arial Narrow" w:cs="Calibri"/>
          <w:color w:val="1B1B1B"/>
          <w:sz w:val="18"/>
          <w:szCs w:val="18"/>
        </w:rPr>
        <w:br/>
        <w:t>Office of the Assistant Secretary for Civil Rights</w:t>
      </w:r>
      <w:r w:rsidRPr="00CD406C">
        <w:rPr>
          <w:rFonts w:ascii="Arial Narrow" w:eastAsia="Calibri" w:hAnsi="Arial Narrow" w:cs="Calibri"/>
          <w:color w:val="1B1B1B"/>
          <w:sz w:val="18"/>
          <w:szCs w:val="18"/>
        </w:rPr>
        <w:br/>
        <w:t>1400 Independence Avenue, SW, Mail Stop 9410</w:t>
      </w:r>
      <w:r w:rsidRPr="00CD406C">
        <w:rPr>
          <w:rFonts w:ascii="Arial Narrow" w:eastAsia="Calibri" w:hAnsi="Arial Narrow" w:cs="Calibri"/>
          <w:color w:val="1B1B1B"/>
          <w:sz w:val="18"/>
          <w:szCs w:val="18"/>
        </w:rPr>
        <w:br/>
        <w:t>Washington, D.C. 20250-9410; or</w:t>
      </w:r>
    </w:p>
    <w:p w14:paraId="66339FD6" w14:textId="77777777" w:rsidR="00CD406C" w:rsidRPr="00CD406C" w:rsidRDefault="00CD406C" w:rsidP="00CD406C">
      <w:pPr>
        <w:numPr>
          <w:ilvl w:val="0"/>
          <w:numId w:val="66"/>
        </w:num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b/>
          <w:bCs/>
          <w:color w:val="1B1B1B"/>
          <w:sz w:val="18"/>
          <w:szCs w:val="18"/>
        </w:rPr>
        <w:t>fax:</w:t>
      </w:r>
      <w:r w:rsidRPr="00CD406C">
        <w:rPr>
          <w:rFonts w:ascii="Arial Narrow" w:eastAsia="Calibri" w:hAnsi="Arial Narrow" w:cs="Calibri"/>
          <w:color w:val="1B1B1B"/>
          <w:sz w:val="18"/>
          <w:szCs w:val="18"/>
        </w:rPr>
        <w:br/>
        <w:t>(202) 690-7442; or</w:t>
      </w:r>
    </w:p>
    <w:p w14:paraId="6587B71F" w14:textId="77777777" w:rsidR="00CD406C" w:rsidRPr="00CD406C" w:rsidRDefault="00CD406C" w:rsidP="00CD406C">
      <w:pPr>
        <w:numPr>
          <w:ilvl w:val="0"/>
          <w:numId w:val="66"/>
        </w:num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b/>
          <w:bCs/>
          <w:color w:val="1B1B1B"/>
          <w:sz w:val="18"/>
          <w:szCs w:val="18"/>
        </w:rPr>
        <w:t>email:</w:t>
      </w:r>
      <w:r w:rsidRPr="00CD406C">
        <w:rPr>
          <w:rFonts w:ascii="Arial Narrow" w:eastAsia="Calibri" w:hAnsi="Arial Narrow" w:cs="Calibri"/>
          <w:color w:val="1B1B1B"/>
          <w:sz w:val="18"/>
          <w:szCs w:val="18"/>
        </w:rPr>
        <w:br/>
      </w:r>
      <w:hyperlink r:id="rId8" w:history="1">
        <w:r w:rsidRPr="00CD406C">
          <w:rPr>
            <w:rStyle w:val="Hyperlink"/>
            <w:rFonts w:ascii="Arial Narrow" w:eastAsia="Calibri" w:hAnsi="Arial Narrow" w:cs="Calibri"/>
            <w:sz w:val="18"/>
            <w:szCs w:val="18"/>
          </w:rPr>
          <w:t>program.intake@usda.gov</w:t>
        </w:r>
      </w:hyperlink>
    </w:p>
    <w:p w14:paraId="22890D0F" w14:textId="77777777" w:rsidR="00CD406C" w:rsidRPr="00CD406C" w:rsidRDefault="00CD406C" w:rsidP="00CD406C">
      <w:pPr>
        <w:shd w:val="clear" w:color="auto" w:fill="FFFFFF"/>
        <w:spacing w:before="100" w:beforeAutospacing="1" w:after="100" w:afterAutospacing="1"/>
        <w:rPr>
          <w:rFonts w:ascii="Arial Narrow" w:eastAsia="Calibri" w:hAnsi="Arial Narrow" w:cs="Calibri"/>
          <w:color w:val="1B1B1B"/>
          <w:sz w:val="18"/>
          <w:szCs w:val="18"/>
        </w:rPr>
      </w:pPr>
      <w:r w:rsidRPr="00CD406C">
        <w:rPr>
          <w:rFonts w:ascii="Arial Narrow" w:eastAsia="Calibri" w:hAnsi="Arial Narrow" w:cs="Calibri"/>
          <w:color w:val="1B1B1B"/>
          <w:sz w:val="18"/>
          <w:szCs w:val="18"/>
        </w:rPr>
        <w:t>This institution is an equal opportunity provider.</w:t>
      </w:r>
    </w:p>
    <w:p w14:paraId="421AE5C9" w14:textId="5BD161B2" w:rsidR="00350F22" w:rsidRPr="005E0708" w:rsidRDefault="00350F22" w:rsidP="00CD406C">
      <w:pPr>
        <w:shd w:val="clear" w:color="auto" w:fill="FFFFFF"/>
        <w:spacing w:before="100" w:beforeAutospacing="1" w:after="100" w:afterAutospacing="1"/>
        <w:rPr>
          <w:rFonts w:ascii="Arial Narrow" w:eastAsia="Calibri" w:hAnsi="Arial Narrow" w:cs="Calibri"/>
          <w:color w:val="1B1B1B"/>
          <w:sz w:val="18"/>
          <w:szCs w:val="18"/>
        </w:rPr>
      </w:pPr>
    </w:p>
    <w:sectPr w:rsidR="00350F22" w:rsidRPr="005E0708" w:rsidSect="008B0A1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5CF"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8343"/>
      <w:docPartObj>
        <w:docPartGallery w:val="Page Numbers (Bottom of Page)"/>
        <w:docPartUnique/>
      </w:docPartObj>
    </w:sdtPr>
    <w:sdtEndPr>
      <w:rPr>
        <w:noProof/>
      </w:rPr>
    </w:sdtEndPr>
    <w:sdtContent>
      <w:p w14:paraId="18F79BB1" w14:textId="77777777" w:rsidR="00E4755F" w:rsidRDefault="00E4755F">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E4755F" w:rsidRDefault="00E4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19137"/>
      <w:docPartObj>
        <w:docPartGallery w:val="Page Numbers (Bottom of Page)"/>
        <w:docPartUnique/>
      </w:docPartObj>
    </w:sdtPr>
    <w:sdtEndPr>
      <w:rPr>
        <w:noProof/>
      </w:rPr>
    </w:sdtEndPr>
    <w:sdtContent>
      <w:p w14:paraId="3BDF10F5" w14:textId="77777777" w:rsidR="00E4755F" w:rsidRDefault="00E4755F">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731" w14:textId="77777777" w:rsidR="00E4755F" w:rsidRDefault="00E4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BDF" w14:textId="77777777" w:rsidR="00E4755F" w:rsidRDefault="00E4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CE2" w14:textId="77777777" w:rsidR="00E4755F" w:rsidRDefault="00E4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4"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0"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5736428">
    <w:abstractNumId w:val="60"/>
  </w:num>
  <w:num w:numId="2" w16cid:durableId="1786466541">
    <w:abstractNumId w:val="59"/>
  </w:num>
  <w:num w:numId="3" w16cid:durableId="1812288229">
    <w:abstractNumId w:val="53"/>
  </w:num>
  <w:num w:numId="4" w16cid:durableId="167839314">
    <w:abstractNumId w:val="10"/>
  </w:num>
  <w:num w:numId="5" w16cid:durableId="192890852">
    <w:abstractNumId w:val="28"/>
  </w:num>
  <w:num w:numId="6" w16cid:durableId="119930908">
    <w:abstractNumId w:val="61"/>
  </w:num>
  <w:num w:numId="7" w16cid:durableId="1145008498">
    <w:abstractNumId w:val="58"/>
  </w:num>
  <w:num w:numId="8" w16cid:durableId="299843969">
    <w:abstractNumId w:val="36"/>
  </w:num>
  <w:num w:numId="9" w16cid:durableId="1166896196">
    <w:abstractNumId w:val="22"/>
  </w:num>
  <w:num w:numId="10" w16cid:durableId="409230701">
    <w:abstractNumId w:val="55"/>
  </w:num>
  <w:num w:numId="11" w16cid:durableId="49110271">
    <w:abstractNumId w:val="62"/>
  </w:num>
  <w:num w:numId="12" w16cid:durableId="406611936">
    <w:abstractNumId w:val="46"/>
  </w:num>
  <w:num w:numId="13" w16cid:durableId="1857965809">
    <w:abstractNumId w:val="32"/>
  </w:num>
  <w:num w:numId="14" w16cid:durableId="363019186">
    <w:abstractNumId w:val="13"/>
  </w:num>
  <w:num w:numId="15" w16cid:durableId="86270981">
    <w:abstractNumId w:val="17"/>
  </w:num>
  <w:num w:numId="16" w16cid:durableId="183440447">
    <w:abstractNumId w:val="38"/>
  </w:num>
  <w:num w:numId="17" w16cid:durableId="353773193">
    <w:abstractNumId w:val="39"/>
  </w:num>
  <w:num w:numId="18" w16cid:durableId="503787126">
    <w:abstractNumId w:val="44"/>
  </w:num>
  <w:num w:numId="19" w16cid:durableId="117838743">
    <w:abstractNumId w:val="24"/>
  </w:num>
  <w:num w:numId="20" w16cid:durableId="83036865">
    <w:abstractNumId w:val="64"/>
  </w:num>
  <w:num w:numId="21" w16cid:durableId="547648471">
    <w:abstractNumId w:val="41"/>
  </w:num>
  <w:num w:numId="22" w16cid:durableId="186869191">
    <w:abstractNumId w:val="57"/>
  </w:num>
  <w:num w:numId="23" w16cid:durableId="1516962562">
    <w:abstractNumId w:val="21"/>
  </w:num>
  <w:num w:numId="24" w16cid:durableId="613169561">
    <w:abstractNumId w:val="35"/>
  </w:num>
  <w:num w:numId="25" w16cid:durableId="1670281346">
    <w:abstractNumId w:val="48"/>
  </w:num>
  <w:num w:numId="26" w16cid:durableId="1811508244">
    <w:abstractNumId w:val="34"/>
  </w:num>
  <w:num w:numId="27" w16cid:durableId="1881550296">
    <w:abstractNumId w:val="25"/>
  </w:num>
  <w:num w:numId="28" w16cid:durableId="783380812">
    <w:abstractNumId w:val="2"/>
  </w:num>
  <w:num w:numId="29" w16cid:durableId="1857883304">
    <w:abstractNumId w:val="5"/>
  </w:num>
  <w:num w:numId="30" w16cid:durableId="291177806">
    <w:abstractNumId w:val="16"/>
  </w:num>
  <w:num w:numId="31" w16cid:durableId="1324427641">
    <w:abstractNumId w:val="12"/>
  </w:num>
  <w:num w:numId="32" w16cid:durableId="551621499">
    <w:abstractNumId w:val="47"/>
  </w:num>
  <w:num w:numId="33" w16cid:durableId="1332218795">
    <w:abstractNumId w:val="49"/>
  </w:num>
  <w:num w:numId="34" w16cid:durableId="1338268261">
    <w:abstractNumId w:val="43"/>
  </w:num>
  <w:num w:numId="35" w16cid:durableId="1962956408">
    <w:abstractNumId w:val="14"/>
  </w:num>
  <w:num w:numId="36" w16cid:durableId="911818790">
    <w:abstractNumId w:val="20"/>
  </w:num>
  <w:num w:numId="37" w16cid:durableId="358899848">
    <w:abstractNumId w:val="19"/>
  </w:num>
  <w:num w:numId="38" w16cid:durableId="1907645977">
    <w:abstractNumId w:val="45"/>
  </w:num>
  <w:num w:numId="39" w16cid:durableId="2095471636">
    <w:abstractNumId w:val="11"/>
  </w:num>
  <w:num w:numId="40" w16cid:durableId="229198003">
    <w:abstractNumId w:val="29"/>
  </w:num>
  <w:num w:numId="41" w16cid:durableId="308943284">
    <w:abstractNumId w:val="42"/>
  </w:num>
  <w:num w:numId="42" w16cid:durableId="1561667886">
    <w:abstractNumId w:val="23"/>
  </w:num>
  <w:num w:numId="43" w16cid:durableId="1764035369">
    <w:abstractNumId w:val="54"/>
  </w:num>
  <w:num w:numId="44" w16cid:durableId="422185386">
    <w:abstractNumId w:val="27"/>
  </w:num>
  <w:num w:numId="45" w16cid:durableId="1770392200">
    <w:abstractNumId w:val="51"/>
  </w:num>
  <w:num w:numId="46" w16cid:durableId="107045795">
    <w:abstractNumId w:val="40"/>
  </w:num>
  <w:num w:numId="47" w16cid:durableId="1871609163">
    <w:abstractNumId w:val="56"/>
  </w:num>
  <w:num w:numId="48" w16cid:durableId="2133861232">
    <w:abstractNumId w:val="18"/>
  </w:num>
  <w:num w:numId="49" w16cid:durableId="24595953">
    <w:abstractNumId w:val="63"/>
  </w:num>
  <w:num w:numId="50" w16cid:durableId="2050253751">
    <w:abstractNumId w:val="15"/>
  </w:num>
  <w:num w:numId="51" w16cid:durableId="889002117">
    <w:abstractNumId w:val="52"/>
  </w:num>
  <w:num w:numId="52" w16cid:durableId="1963531760">
    <w:abstractNumId w:val="37"/>
  </w:num>
  <w:num w:numId="53" w16cid:durableId="1083601545">
    <w:abstractNumId w:val="50"/>
  </w:num>
  <w:num w:numId="54" w16cid:durableId="1524709619">
    <w:abstractNumId w:val="31"/>
  </w:num>
  <w:num w:numId="55" w16cid:durableId="1488396061">
    <w:abstractNumId w:val="33"/>
  </w:num>
  <w:num w:numId="56" w16cid:durableId="1067605983">
    <w:abstractNumId w:val="30"/>
  </w:num>
  <w:num w:numId="57" w16cid:durableId="992177616">
    <w:abstractNumId w:val="9"/>
  </w:num>
  <w:num w:numId="58" w16cid:durableId="312805460">
    <w:abstractNumId w:val="7"/>
  </w:num>
  <w:num w:numId="59" w16cid:durableId="399639415">
    <w:abstractNumId w:val="6"/>
  </w:num>
  <w:num w:numId="60" w16cid:durableId="1130243505">
    <w:abstractNumId w:val="4"/>
  </w:num>
  <w:num w:numId="61" w16cid:durableId="1117093643">
    <w:abstractNumId w:val="8"/>
  </w:num>
  <w:num w:numId="62" w16cid:durableId="1999190317">
    <w:abstractNumId w:val="3"/>
  </w:num>
  <w:num w:numId="63" w16cid:durableId="1207790747">
    <w:abstractNumId w:val="1"/>
  </w:num>
  <w:num w:numId="64" w16cid:durableId="2100909942">
    <w:abstractNumId w:val="0"/>
  </w:num>
  <w:num w:numId="65" w16cid:durableId="573899471">
    <w:abstractNumId w:val="60"/>
  </w:num>
  <w:num w:numId="66" w16cid:durableId="2098013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176AB"/>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412B"/>
    <w:rsid w:val="000A5B19"/>
    <w:rsid w:val="000A765A"/>
    <w:rsid w:val="000B08AF"/>
    <w:rsid w:val="000B59EA"/>
    <w:rsid w:val="000B7125"/>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30A1"/>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54E"/>
    <w:rsid w:val="00183D89"/>
    <w:rsid w:val="001844C3"/>
    <w:rsid w:val="001852E2"/>
    <w:rsid w:val="00186815"/>
    <w:rsid w:val="00190231"/>
    <w:rsid w:val="0019287B"/>
    <w:rsid w:val="00192CC7"/>
    <w:rsid w:val="00193D3C"/>
    <w:rsid w:val="001947E7"/>
    <w:rsid w:val="001967D9"/>
    <w:rsid w:val="001970D7"/>
    <w:rsid w:val="001A1932"/>
    <w:rsid w:val="001A4C89"/>
    <w:rsid w:val="001B0468"/>
    <w:rsid w:val="001B0BE7"/>
    <w:rsid w:val="001B1072"/>
    <w:rsid w:val="001B1AFF"/>
    <w:rsid w:val="001B28D9"/>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C6E"/>
    <w:rsid w:val="00234987"/>
    <w:rsid w:val="00234D4B"/>
    <w:rsid w:val="00235089"/>
    <w:rsid w:val="00241995"/>
    <w:rsid w:val="002421A6"/>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2CC"/>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54A5"/>
    <w:rsid w:val="002C0D02"/>
    <w:rsid w:val="002C1C26"/>
    <w:rsid w:val="002C2F3D"/>
    <w:rsid w:val="002C339B"/>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1FAE"/>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50D4"/>
    <w:rsid w:val="004C60F4"/>
    <w:rsid w:val="004C63EE"/>
    <w:rsid w:val="004C6942"/>
    <w:rsid w:val="004C6E88"/>
    <w:rsid w:val="004D1D43"/>
    <w:rsid w:val="004D5937"/>
    <w:rsid w:val="004D64DF"/>
    <w:rsid w:val="004E11C7"/>
    <w:rsid w:val="004E31EC"/>
    <w:rsid w:val="004E7312"/>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7584"/>
    <w:rsid w:val="005E0708"/>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1673"/>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2144"/>
    <w:rsid w:val="007341DC"/>
    <w:rsid w:val="00734766"/>
    <w:rsid w:val="007379A8"/>
    <w:rsid w:val="007379DA"/>
    <w:rsid w:val="0074128D"/>
    <w:rsid w:val="00742137"/>
    <w:rsid w:val="0074473A"/>
    <w:rsid w:val="00744A68"/>
    <w:rsid w:val="00744ACB"/>
    <w:rsid w:val="00745607"/>
    <w:rsid w:val="00750142"/>
    <w:rsid w:val="00753B54"/>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9FB"/>
    <w:rsid w:val="00792E26"/>
    <w:rsid w:val="00794211"/>
    <w:rsid w:val="00794760"/>
    <w:rsid w:val="007A193E"/>
    <w:rsid w:val="007A2556"/>
    <w:rsid w:val="007A4A59"/>
    <w:rsid w:val="007A6D66"/>
    <w:rsid w:val="007B06E5"/>
    <w:rsid w:val="007B2469"/>
    <w:rsid w:val="007B5A06"/>
    <w:rsid w:val="007B5D66"/>
    <w:rsid w:val="007B6699"/>
    <w:rsid w:val="007C0597"/>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801D7C"/>
    <w:rsid w:val="00802CDE"/>
    <w:rsid w:val="0080387C"/>
    <w:rsid w:val="00806559"/>
    <w:rsid w:val="00810801"/>
    <w:rsid w:val="00811CC6"/>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1F76"/>
    <w:rsid w:val="008724E5"/>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1C7B"/>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050"/>
    <w:rsid w:val="00932367"/>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03F"/>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23D6"/>
    <w:rsid w:val="009D324B"/>
    <w:rsid w:val="009D3D79"/>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306C"/>
    <w:rsid w:val="00A47C9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0159"/>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5268"/>
    <w:rsid w:val="00BC687D"/>
    <w:rsid w:val="00BC6920"/>
    <w:rsid w:val="00BC7DE7"/>
    <w:rsid w:val="00BD33D0"/>
    <w:rsid w:val="00BD7410"/>
    <w:rsid w:val="00BD7697"/>
    <w:rsid w:val="00BE3CE7"/>
    <w:rsid w:val="00BE41FF"/>
    <w:rsid w:val="00BE4FCB"/>
    <w:rsid w:val="00BE5DCB"/>
    <w:rsid w:val="00BF18E5"/>
    <w:rsid w:val="00BF2C49"/>
    <w:rsid w:val="00BF3128"/>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D406C"/>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C76A5"/>
    <w:rsid w:val="00DC7757"/>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755F"/>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6118"/>
    <w:rsid w:val="00EA23B8"/>
    <w:rsid w:val="00EA2D78"/>
    <w:rsid w:val="00EA3159"/>
    <w:rsid w:val="00EA49D3"/>
    <w:rsid w:val="00EA790A"/>
    <w:rsid w:val="00EB32AF"/>
    <w:rsid w:val="00EB38F7"/>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720131094">
      <w:bodyDiv w:val="1"/>
      <w:marLeft w:val="0"/>
      <w:marRight w:val="0"/>
      <w:marTop w:val="0"/>
      <w:marBottom w:val="0"/>
      <w:divBdr>
        <w:top w:val="none" w:sz="0" w:space="0" w:color="auto"/>
        <w:left w:val="none" w:sz="0" w:space="0" w:color="auto"/>
        <w:bottom w:val="none" w:sz="0" w:space="0" w:color="auto"/>
        <w:right w:val="none" w:sz="0" w:space="0" w:color="auto"/>
      </w:divBdr>
    </w:div>
    <w:div w:id="824710836">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850363872">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EF3-3DD0-44B4-BE44-38E215AD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3155</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MEAL SERVICES TO CHILDREN WITH DISABILITIES</vt:lpstr>
    </vt:vector>
  </TitlesOfParts>
  <Manager/>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SERVICES TO CHILDREN WITH DISABILITIES</dc:title>
  <dc:subject>MEAL SERVICES TO CHILDREN WITH DISABILITIES</dc:subject>
  <dc:creator/>
  <cp:keywords>MEAL SERVICES TO CHILDREN WITH DISABILITIES</cp:keywords>
  <dc:description/>
  <cp:lastModifiedBy/>
  <cp:revision>1</cp:revision>
  <dcterms:created xsi:type="dcterms:W3CDTF">2024-04-29T15:28:00Z</dcterms:created>
  <dcterms:modified xsi:type="dcterms:W3CDTF">2025-06-04T15:39:00Z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